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B816A" w14:textId="38BCFAB5" w:rsidR="002E05B9" w:rsidRDefault="005E4D72" w:rsidP="002E05B9">
      <w:pPr>
        <w:pStyle w:val="Prrafodelista"/>
        <w:numPr>
          <w:ilvl w:val="0"/>
          <w:numId w:val="1"/>
        </w:numPr>
        <w:ind w:left="426" w:hanging="426"/>
        <w:rPr>
          <w:rFonts w:ascii="Spranq eco sans" w:hAnsi="Spranq eco sans"/>
          <w:b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561C6B" wp14:editId="5637E0EE">
                <wp:simplePos x="0" y="0"/>
                <wp:positionH relativeFrom="margin">
                  <wp:posOffset>3594100</wp:posOffset>
                </wp:positionH>
                <wp:positionV relativeFrom="paragraph">
                  <wp:posOffset>143510</wp:posOffset>
                </wp:positionV>
                <wp:extent cx="2307590" cy="419100"/>
                <wp:effectExtent l="0" t="0" r="0" b="0"/>
                <wp:wrapNone/>
                <wp:docPr id="172973184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0759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1A2B4E" w14:textId="77777777" w:rsidR="002E05B9" w:rsidRPr="00441012" w:rsidRDefault="002E05B9" w:rsidP="002E05B9">
                            <w:pPr>
                              <w:pStyle w:val="Prrafodelista"/>
                              <w:ind w:left="142"/>
                              <w:rPr>
                                <w:rFonts w:ascii="Spranq eco sans" w:hAnsi="Spranq eco sans"/>
                                <w:b/>
                                <w:sz w:val="18"/>
                              </w:rPr>
                            </w:pPr>
                            <w:r w:rsidRPr="00441012">
                              <w:rPr>
                                <w:rFonts w:ascii="Spranq eco sans" w:hAnsi="Spranq eco sans" w:cs="Arial"/>
                                <w:b/>
                                <w:sz w:val="18"/>
                                <w:szCs w:val="20"/>
                                <w:lang w:val="es-MX"/>
                              </w:rPr>
                              <w:t>Código: F</w:t>
                            </w:r>
                            <w:r>
                              <w:rPr>
                                <w:rFonts w:ascii="Spranq eco sans" w:hAnsi="Spranq eco sans" w:cs="Arial"/>
                                <w:b/>
                                <w:sz w:val="18"/>
                                <w:szCs w:val="20"/>
                                <w:lang w:val="es-MX"/>
                              </w:rPr>
                              <w:t>1289</w:t>
                            </w:r>
                            <w:r w:rsidRPr="00441012">
                              <w:rPr>
                                <w:rFonts w:ascii="Spranq eco sans" w:hAnsi="Spranq eco sans" w:cs="Arial"/>
                                <w:b/>
                                <w:sz w:val="18"/>
                                <w:szCs w:val="20"/>
                                <w:lang w:val="es-MX"/>
                              </w:rPr>
                              <w:t>/</w:t>
                            </w:r>
                            <w:r w:rsidRPr="005C1BD1">
                              <w:rPr>
                                <w:rFonts w:ascii="Spranq eco sans" w:hAnsi="Spranq eco sans" w:cs="Arial"/>
                                <w:b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Pr="0090038D">
                              <w:rPr>
                                <w:rFonts w:ascii="Spranq eco sans" w:hAnsi="Spranq eco sans" w:cs="Arial"/>
                                <w:b/>
                                <w:sz w:val="18"/>
                                <w:szCs w:val="20"/>
                              </w:rPr>
                              <w:t>PR-</w:t>
                            </w:r>
                            <w:r>
                              <w:rPr>
                                <w:rFonts w:ascii="Spranq eco sans" w:hAnsi="Spranq eco sans" w:cs="Arial"/>
                                <w:b/>
                                <w:sz w:val="18"/>
                                <w:szCs w:val="20"/>
                              </w:rPr>
                              <w:t>N3-3-2-6</w:t>
                            </w:r>
                          </w:p>
                          <w:p w14:paraId="00FC28FE" w14:textId="77777777" w:rsidR="002E05B9" w:rsidRPr="00441012" w:rsidRDefault="002E05B9" w:rsidP="002E05B9">
                            <w:pPr>
                              <w:pStyle w:val="Prrafodelista"/>
                              <w:ind w:left="142"/>
                              <w:jc w:val="right"/>
                              <w:rPr>
                                <w:rFonts w:ascii="Spranq eco sans" w:hAnsi="Spranq eco sans"/>
                                <w:b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561C6B" id="Rectángulo 1" o:spid="_x0000_s1026" style="position:absolute;left:0;text-align:left;margin-left:283pt;margin-top:11.3pt;width:181.7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" filled="f" stroked="f" strokeweight="1pt">
                <v:textbox>
                  <w:txbxContent>
                    <w:p w14:paraId="421A2B4E" w14:textId="77777777" w:rsidR="002E05B9" w:rsidRPr="00441012" w:rsidRDefault="002E05B9" w:rsidP="002E05B9">
                      <w:pPr>
                        <w:pStyle w:val="Prrafodelista"/>
                        <w:ind w:left="142"/>
                        <w:rPr>
                          <w:rFonts w:ascii="Spranq eco sans" w:hAnsi="Spranq eco sans"/>
                          <w:b/>
                          <w:sz w:val="18"/>
                        </w:rPr>
                      </w:pPr>
                      <w:r w:rsidRPr="00441012">
                        <w:rPr>
                          <w:rFonts w:ascii="Spranq eco sans" w:hAnsi="Spranq eco sans" w:cs="Arial"/>
                          <w:b/>
                          <w:sz w:val="18"/>
                          <w:szCs w:val="20"/>
                          <w:lang w:val="es-MX"/>
                        </w:rPr>
                        <w:t>Código: F</w:t>
                      </w:r>
                      <w:r>
                        <w:rPr>
                          <w:rFonts w:ascii="Spranq eco sans" w:hAnsi="Spranq eco sans" w:cs="Arial"/>
                          <w:b/>
                          <w:sz w:val="18"/>
                          <w:szCs w:val="20"/>
                          <w:lang w:val="es-MX"/>
                        </w:rPr>
                        <w:t>1289</w:t>
                      </w:r>
                      <w:r w:rsidRPr="00441012">
                        <w:rPr>
                          <w:rFonts w:ascii="Spranq eco sans" w:hAnsi="Spranq eco sans" w:cs="Arial"/>
                          <w:b/>
                          <w:sz w:val="18"/>
                          <w:szCs w:val="20"/>
                          <w:lang w:val="es-MX"/>
                        </w:rPr>
                        <w:t>/</w:t>
                      </w:r>
                      <w:r w:rsidRPr="005C1BD1">
                        <w:rPr>
                          <w:rFonts w:ascii="Spranq eco sans" w:hAnsi="Spranq eco sans" w:cs="Arial"/>
                          <w:b/>
                          <w:sz w:val="18"/>
                          <w:szCs w:val="20"/>
                        </w:rPr>
                        <w:t xml:space="preserve"> </w:t>
                      </w:r>
                      <w:r w:rsidRPr="0090038D">
                        <w:rPr>
                          <w:rFonts w:ascii="Spranq eco sans" w:hAnsi="Spranq eco sans" w:cs="Arial"/>
                          <w:b/>
                          <w:sz w:val="18"/>
                          <w:szCs w:val="20"/>
                        </w:rPr>
                        <w:t>PR-</w:t>
                      </w:r>
                      <w:r>
                        <w:rPr>
                          <w:rFonts w:ascii="Spranq eco sans" w:hAnsi="Spranq eco sans" w:cs="Arial"/>
                          <w:b/>
                          <w:sz w:val="18"/>
                          <w:szCs w:val="20"/>
                        </w:rPr>
                        <w:t>N3-3-2-6</w:t>
                      </w:r>
                    </w:p>
                    <w:p w14:paraId="00FC28FE" w14:textId="77777777" w:rsidR="002E05B9" w:rsidRPr="00441012" w:rsidRDefault="002E05B9" w:rsidP="002E05B9">
                      <w:pPr>
                        <w:pStyle w:val="Prrafodelista"/>
                        <w:ind w:left="142"/>
                        <w:jc w:val="right"/>
                        <w:rPr>
                          <w:rFonts w:ascii="Spranq eco sans" w:hAnsi="Spranq eco sans"/>
                          <w:b/>
                          <w:sz w:val="1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2E05B9" w:rsidRPr="00673385">
        <w:rPr>
          <w:rFonts w:ascii="Spranq eco sans" w:hAnsi="Spranq eco sans"/>
          <w:b/>
          <w:sz w:val="18"/>
          <w:szCs w:val="18"/>
        </w:rPr>
        <w:t>Formato N</w:t>
      </w:r>
      <w:r w:rsidR="002E05B9" w:rsidRPr="00CA11D4">
        <w:rPr>
          <w:rFonts w:ascii="Spranq eco sans" w:hAnsi="Spranq eco sans"/>
          <w:b/>
          <w:bCs/>
          <w:sz w:val="18"/>
          <w:szCs w:val="18"/>
        </w:rPr>
        <w:t xml:space="preserve">° 8: </w:t>
      </w:r>
      <w:r w:rsidR="002E05B9" w:rsidRPr="004A3453">
        <w:rPr>
          <w:rFonts w:ascii="Spranq eco sans" w:hAnsi="Spranq eco sans"/>
          <w:b/>
          <w:bCs/>
          <w:sz w:val="18"/>
          <w:szCs w:val="18"/>
        </w:rPr>
        <w:t>Reporte Anual de Cierre Socioambiental del Proyecto</w:t>
      </w:r>
      <w:r w:rsidR="002E05B9" w:rsidRPr="00CA11D4">
        <w:rPr>
          <w:rFonts w:ascii="Spranq eco sans" w:hAnsi="Spranq eco sans"/>
          <w:b/>
          <w:bCs/>
          <w:sz w:val="18"/>
          <w:szCs w:val="18"/>
        </w:rPr>
        <w:t xml:space="preserve"> (</w:t>
      </w:r>
      <w:r w:rsidR="002E05B9">
        <w:rPr>
          <w:rFonts w:ascii="Spranq eco sans" w:hAnsi="Spranq eco sans" w:cstheme="minorHAnsi"/>
          <w:b/>
          <w:bCs/>
          <w:sz w:val="18"/>
          <w:szCs w:val="18"/>
          <w:lang w:val="es-419"/>
        </w:rPr>
        <w:t xml:space="preserve">solo </w:t>
      </w:r>
      <w:r w:rsidR="002E05B9" w:rsidRPr="00CA11D4">
        <w:rPr>
          <w:rFonts w:ascii="Spranq eco sans" w:hAnsi="Spranq eco sans"/>
          <w:b/>
          <w:bCs/>
          <w:sz w:val="18"/>
          <w:szCs w:val="18"/>
        </w:rPr>
        <w:t>para</w:t>
      </w:r>
      <w:r w:rsidR="002E05B9">
        <w:rPr>
          <w:rFonts w:ascii="Spranq eco sans" w:hAnsi="Spranq eco sans"/>
          <w:b/>
          <w:bCs/>
          <w:sz w:val="18"/>
          <w:szCs w:val="18"/>
        </w:rPr>
        <w:t xml:space="preserve"> </w:t>
      </w:r>
      <w:r w:rsidR="002E05B9" w:rsidRPr="00CA11D4">
        <w:rPr>
          <w:rFonts w:ascii="Spranq eco sans" w:hAnsi="Spranq eco sans"/>
          <w:b/>
          <w:bCs/>
          <w:sz w:val="18"/>
          <w:szCs w:val="18"/>
        </w:rPr>
        <w:t>proyectos</w:t>
      </w:r>
      <w:r w:rsidR="002E05B9">
        <w:rPr>
          <w:rFonts w:ascii="Spranq eco sans" w:hAnsi="Spranq eco sans"/>
          <w:b/>
          <w:bCs/>
          <w:sz w:val="18"/>
          <w:szCs w:val="18"/>
        </w:rPr>
        <w:t xml:space="preserve"> </w:t>
      </w:r>
      <w:r w:rsidR="002E05B9" w:rsidRPr="00CA11D4">
        <w:rPr>
          <w:rFonts w:ascii="Spranq eco sans" w:hAnsi="Spranq eco sans"/>
          <w:b/>
          <w:bCs/>
          <w:sz w:val="18"/>
          <w:szCs w:val="18"/>
        </w:rPr>
        <w:t>certificados a partir del Procedimiento XI)</w:t>
      </w:r>
    </w:p>
    <w:p w14:paraId="5640A961" w14:textId="77777777" w:rsidR="002E05B9" w:rsidRPr="00106526" w:rsidRDefault="002E05B9" w:rsidP="002E05B9">
      <w:pPr>
        <w:rPr>
          <w:rFonts w:ascii="Spranq eco sans" w:hAnsi="Spranq eco sans"/>
          <w:b/>
          <w:sz w:val="18"/>
          <w:szCs w:val="18"/>
        </w:rPr>
      </w:pPr>
    </w:p>
    <w:p w14:paraId="09AEE155" w14:textId="77777777" w:rsidR="002E05B9" w:rsidRPr="000800A8" w:rsidRDefault="002E05B9" w:rsidP="002E05B9">
      <w:pPr>
        <w:ind w:left="426" w:right="-285"/>
        <w:rPr>
          <w:rFonts w:ascii="Spranq eco sans" w:hAnsi="Spranq eco sans" w:cstheme="minorHAnsi"/>
          <w:b/>
          <w:bCs/>
          <w:sz w:val="18"/>
          <w:szCs w:val="18"/>
        </w:rPr>
      </w:pPr>
      <w:r w:rsidRPr="000800A8">
        <w:rPr>
          <w:rFonts w:ascii="Spranq eco sans" w:hAnsi="Spranq eco sans" w:cstheme="minorHAnsi"/>
          <w:b/>
          <w:bCs/>
          <w:sz w:val="18"/>
          <w:szCs w:val="18"/>
        </w:rPr>
        <w:t>1. Resumen del Progreso del Proyecto</w:t>
      </w:r>
    </w:p>
    <w:p w14:paraId="15072D5C" w14:textId="77777777" w:rsidR="002E05B9" w:rsidRPr="00106526" w:rsidRDefault="002E05B9" w:rsidP="002E05B9">
      <w:pPr>
        <w:pStyle w:val="Prrafodelista"/>
        <w:ind w:left="1146" w:right="-285"/>
        <w:rPr>
          <w:rFonts w:ascii="Spranq eco sans" w:hAnsi="Spranq eco sans" w:cstheme="minorHAnsi"/>
          <w:sz w:val="18"/>
          <w:szCs w:val="18"/>
        </w:rPr>
      </w:pPr>
      <w:r w:rsidRPr="00106526">
        <w:rPr>
          <w:rFonts w:ascii="Spranq eco sans" w:hAnsi="Spranq eco sans" w:cstheme="minorHAnsi"/>
          <w:sz w:val="18"/>
          <w:szCs w:val="18"/>
        </w:rPr>
        <w:t>1.1</w:t>
      </w:r>
      <w:r>
        <w:rPr>
          <w:rFonts w:ascii="Spranq eco sans" w:hAnsi="Spranq eco sans" w:cstheme="minorHAnsi"/>
          <w:sz w:val="18"/>
          <w:szCs w:val="18"/>
        </w:rPr>
        <w:t xml:space="preserve"> </w:t>
      </w:r>
      <w:r w:rsidRPr="00106526">
        <w:rPr>
          <w:rFonts w:ascii="Spranq eco sans" w:hAnsi="Spranq eco sans" w:cstheme="minorHAnsi"/>
          <w:sz w:val="18"/>
          <w:szCs w:val="18"/>
        </w:rPr>
        <w:t>Fecha de Corte del Informe (es decir, período de cobertura del informe)</w:t>
      </w:r>
    </w:p>
    <w:p w14:paraId="4F63CDBB" w14:textId="77777777" w:rsidR="002E05B9" w:rsidRPr="00106526" w:rsidRDefault="002E05B9" w:rsidP="002E05B9">
      <w:pPr>
        <w:pStyle w:val="Prrafodelista"/>
        <w:ind w:left="1146" w:right="-285"/>
        <w:rPr>
          <w:rFonts w:ascii="Spranq eco sans" w:hAnsi="Spranq eco sans" w:cstheme="minorHAnsi"/>
          <w:sz w:val="18"/>
          <w:szCs w:val="18"/>
        </w:rPr>
      </w:pPr>
      <w:r w:rsidRPr="00106526">
        <w:rPr>
          <w:rFonts w:ascii="Spranq eco sans" w:hAnsi="Spranq eco sans" w:cstheme="minorHAnsi"/>
          <w:sz w:val="18"/>
          <w:szCs w:val="18"/>
        </w:rPr>
        <w:t>1.2 Progreso de la Construcción</w:t>
      </w:r>
    </w:p>
    <w:p w14:paraId="42D85853" w14:textId="77777777" w:rsidR="002E05B9" w:rsidRPr="00106526" w:rsidRDefault="002E05B9" w:rsidP="002E05B9">
      <w:pPr>
        <w:pStyle w:val="Prrafodelista"/>
        <w:ind w:left="1146" w:right="-285"/>
        <w:rPr>
          <w:rFonts w:ascii="Spranq eco sans" w:hAnsi="Spranq eco sans" w:cstheme="minorHAnsi"/>
          <w:sz w:val="18"/>
          <w:szCs w:val="18"/>
        </w:rPr>
      </w:pPr>
      <w:r w:rsidRPr="00106526">
        <w:rPr>
          <w:rFonts w:ascii="Spranq eco sans" w:hAnsi="Spranq eco sans" w:cstheme="minorHAnsi"/>
          <w:sz w:val="18"/>
          <w:szCs w:val="18"/>
        </w:rPr>
        <w:t>1.3 Cambios Relevantes en el Proyecto</w:t>
      </w:r>
    </w:p>
    <w:p w14:paraId="00C13662" w14:textId="77777777" w:rsidR="002E05B9" w:rsidRDefault="002E05B9" w:rsidP="002E05B9">
      <w:pPr>
        <w:pStyle w:val="Prrafodelista"/>
        <w:ind w:left="1146" w:right="-285"/>
        <w:rPr>
          <w:rFonts w:ascii="Spranq eco sans" w:hAnsi="Spranq eco sans" w:cstheme="minorHAnsi"/>
          <w:sz w:val="18"/>
          <w:szCs w:val="18"/>
        </w:rPr>
      </w:pPr>
      <w:r w:rsidRPr="00106526">
        <w:rPr>
          <w:rFonts w:ascii="Spranq eco sans" w:hAnsi="Spranq eco sans" w:cstheme="minorHAnsi"/>
          <w:sz w:val="18"/>
          <w:szCs w:val="18"/>
        </w:rPr>
        <w:t>1.4 Estado de Cumplimiento Legal del Proyecto</w:t>
      </w:r>
    </w:p>
    <w:p w14:paraId="77A2EBA2" w14:textId="77777777" w:rsidR="002E05B9" w:rsidRDefault="002E05B9" w:rsidP="002E05B9">
      <w:pPr>
        <w:pStyle w:val="Prrafodelista"/>
        <w:ind w:left="1146" w:right="-285"/>
        <w:rPr>
          <w:rFonts w:ascii="Spranq eco sans" w:hAnsi="Spranq eco sans" w:cstheme="minorHAnsi"/>
          <w:sz w:val="18"/>
          <w:szCs w:val="18"/>
        </w:rPr>
      </w:pPr>
    </w:p>
    <w:p w14:paraId="7D8556EE" w14:textId="77777777" w:rsidR="002E05B9" w:rsidRPr="002E05B9" w:rsidRDefault="002E05B9" w:rsidP="002E05B9">
      <w:pPr>
        <w:ind w:left="426" w:right="-285"/>
        <w:rPr>
          <w:rFonts w:ascii="Spranq eco sans" w:hAnsi="Spranq eco sans" w:cstheme="minorHAnsi"/>
          <w:b/>
          <w:bCs/>
          <w:sz w:val="18"/>
          <w:szCs w:val="18"/>
        </w:rPr>
      </w:pPr>
      <w:r w:rsidRPr="002E05B9">
        <w:rPr>
          <w:rFonts w:ascii="Spranq eco sans" w:hAnsi="Spranq eco sans" w:cstheme="minorHAnsi"/>
          <w:b/>
          <w:bCs/>
          <w:sz w:val="18"/>
          <w:szCs w:val="18"/>
        </w:rPr>
        <w:t xml:space="preserve">2. Resultados Medioambientales y Sociales y de Salud y Seguridad, Incluidos los Informes sobre </w:t>
      </w:r>
    </w:p>
    <w:p w14:paraId="7F64D45B" w14:textId="77777777" w:rsidR="002E05B9" w:rsidRPr="002E05B9" w:rsidRDefault="002E05B9" w:rsidP="002E05B9">
      <w:pPr>
        <w:ind w:left="426" w:right="-285"/>
        <w:rPr>
          <w:rFonts w:ascii="Spranq eco sans" w:hAnsi="Spranq eco sans" w:cstheme="minorHAnsi"/>
          <w:b/>
          <w:bCs/>
          <w:sz w:val="18"/>
          <w:szCs w:val="18"/>
        </w:rPr>
      </w:pPr>
      <w:r w:rsidRPr="002E05B9">
        <w:rPr>
          <w:rFonts w:ascii="Spranq eco sans" w:hAnsi="Spranq eco sans" w:cstheme="minorHAnsi"/>
          <w:b/>
          <w:bCs/>
          <w:sz w:val="18"/>
          <w:szCs w:val="18"/>
        </w:rPr>
        <w:t xml:space="preserve">Incidentes e Incumplimientos </w:t>
      </w:r>
    </w:p>
    <w:p w14:paraId="5A33967A" w14:textId="77777777" w:rsidR="002E05B9" w:rsidRPr="002E05B9" w:rsidRDefault="002E05B9" w:rsidP="002E05B9">
      <w:pPr>
        <w:pStyle w:val="Prrafodelista"/>
        <w:ind w:left="1146" w:right="-285"/>
        <w:rPr>
          <w:rFonts w:ascii="Spranq eco sans" w:hAnsi="Spranq eco sans" w:cstheme="minorHAnsi"/>
          <w:sz w:val="18"/>
          <w:szCs w:val="18"/>
        </w:rPr>
      </w:pPr>
      <w:r w:rsidRPr="002E05B9">
        <w:rPr>
          <w:rFonts w:ascii="Spranq eco sans" w:hAnsi="Spranq eco sans" w:cstheme="minorHAnsi"/>
          <w:sz w:val="18"/>
          <w:szCs w:val="18"/>
        </w:rPr>
        <w:t xml:space="preserve">2.1 Evaluación y Gestión de los Riesgos e Impactos Ambientales y Sociales </w:t>
      </w:r>
    </w:p>
    <w:p w14:paraId="0820A40F" w14:textId="77777777" w:rsidR="002E05B9" w:rsidRPr="002E05B9" w:rsidRDefault="002E05B9" w:rsidP="002E05B9">
      <w:pPr>
        <w:pStyle w:val="Prrafodelista"/>
        <w:ind w:left="1146" w:right="-285"/>
        <w:rPr>
          <w:rFonts w:ascii="Spranq eco sans" w:hAnsi="Spranq eco sans" w:cstheme="minorHAnsi"/>
          <w:sz w:val="18"/>
          <w:szCs w:val="18"/>
        </w:rPr>
      </w:pPr>
      <w:r w:rsidRPr="002E05B9">
        <w:rPr>
          <w:rFonts w:ascii="Spranq eco sans" w:hAnsi="Spranq eco sans" w:cstheme="minorHAnsi"/>
          <w:sz w:val="18"/>
          <w:szCs w:val="18"/>
        </w:rPr>
        <w:t xml:space="preserve">2.1.1 Control y Supervisión Internos en Materia de Medio Ambiente y Salud </w:t>
      </w:r>
    </w:p>
    <w:p w14:paraId="67428FD7" w14:textId="77777777" w:rsidR="002E05B9" w:rsidRPr="002E05B9" w:rsidRDefault="002E05B9" w:rsidP="002E05B9">
      <w:pPr>
        <w:pStyle w:val="Prrafodelista"/>
        <w:ind w:left="1146" w:right="-285"/>
        <w:rPr>
          <w:rFonts w:ascii="Spranq eco sans" w:hAnsi="Spranq eco sans" w:cstheme="minorHAnsi"/>
          <w:sz w:val="18"/>
          <w:szCs w:val="18"/>
        </w:rPr>
      </w:pPr>
      <w:r w:rsidRPr="002E05B9">
        <w:rPr>
          <w:rFonts w:ascii="Spranq eco sans" w:hAnsi="Spranq eco sans" w:cstheme="minorHAnsi"/>
          <w:sz w:val="18"/>
          <w:szCs w:val="18"/>
        </w:rPr>
        <w:t xml:space="preserve">2.1.2 Control y Supervisión Externos en Materia de Medio Ambiente y Salud </w:t>
      </w:r>
    </w:p>
    <w:p w14:paraId="7F951460" w14:textId="77777777" w:rsidR="002E05B9" w:rsidRPr="002E05B9" w:rsidRDefault="002E05B9" w:rsidP="002E05B9">
      <w:pPr>
        <w:pStyle w:val="Prrafodelista"/>
        <w:ind w:left="1146" w:right="-285"/>
        <w:rPr>
          <w:rFonts w:ascii="Spranq eco sans" w:hAnsi="Spranq eco sans" w:cstheme="minorHAnsi"/>
          <w:sz w:val="18"/>
          <w:szCs w:val="18"/>
        </w:rPr>
      </w:pPr>
      <w:r w:rsidRPr="002E05B9">
        <w:rPr>
          <w:rFonts w:ascii="Spranq eco sans" w:hAnsi="Spranq eco sans" w:cstheme="minorHAnsi"/>
          <w:sz w:val="18"/>
          <w:szCs w:val="18"/>
        </w:rPr>
        <w:t xml:space="preserve">2.1.3 Participación de las Partes Interesadas y Mecanismo de Reclamación </w:t>
      </w:r>
    </w:p>
    <w:p w14:paraId="153BAEF3" w14:textId="77777777" w:rsidR="002E05B9" w:rsidRPr="002E05B9" w:rsidRDefault="002E05B9" w:rsidP="002E05B9">
      <w:pPr>
        <w:pStyle w:val="Prrafodelista"/>
        <w:ind w:left="1146" w:right="-285"/>
        <w:rPr>
          <w:rFonts w:ascii="Spranq eco sans" w:hAnsi="Spranq eco sans" w:cstheme="minorHAnsi"/>
          <w:sz w:val="18"/>
          <w:szCs w:val="18"/>
        </w:rPr>
      </w:pPr>
      <w:r w:rsidRPr="002E05B9">
        <w:rPr>
          <w:rFonts w:ascii="Spranq eco sans" w:hAnsi="Spranq eco sans" w:cstheme="minorHAnsi"/>
          <w:sz w:val="18"/>
          <w:szCs w:val="18"/>
        </w:rPr>
        <w:t xml:space="preserve">2.1.4 Identificación y Evaluación Continua de los Impactos y Riesgos en Materia de Medio Ambiente, </w:t>
      </w:r>
    </w:p>
    <w:p w14:paraId="2DB34E5C" w14:textId="77777777" w:rsidR="002E05B9" w:rsidRPr="002E05B9" w:rsidRDefault="002E05B9" w:rsidP="002E05B9">
      <w:pPr>
        <w:pStyle w:val="Prrafodelista"/>
        <w:ind w:left="1146" w:right="-285"/>
        <w:rPr>
          <w:rFonts w:ascii="Spranq eco sans" w:hAnsi="Spranq eco sans" w:cstheme="minorHAnsi"/>
          <w:sz w:val="18"/>
          <w:szCs w:val="18"/>
        </w:rPr>
      </w:pPr>
      <w:r w:rsidRPr="002E05B9">
        <w:rPr>
          <w:rFonts w:ascii="Spranq eco sans" w:hAnsi="Spranq eco sans" w:cstheme="minorHAnsi"/>
          <w:sz w:val="18"/>
          <w:szCs w:val="18"/>
        </w:rPr>
        <w:t xml:space="preserve">Salud y Seguridad </w:t>
      </w:r>
    </w:p>
    <w:p w14:paraId="52D1EE19" w14:textId="77777777" w:rsidR="002E05B9" w:rsidRPr="002E05B9" w:rsidRDefault="002E05B9" w:rsidP="002E05B9">
      <w:pPr>
        <w:pStyle w:val="Prrafodelista"/>
        <w:ind w:left="1146" w:right="-285"/>
        <w:rPr>
          <w:rFonts w:ascii="Spranq eco sans" w:hAnsi="Spranq eco sans" w:cstheme="minorHAnsi"/>
          <w:sz w:val="18"/>
          <w:szCs w:val="18"/>
        </w:rPr>
      </w:pPr>
      <w:r w:rsidRPr="002E05B9">
        <w:rPr>
          <w:rFonts w:ascii="Spranq eco sans" w:hAnsi="Spranq eco sans" w:cstheme="minorHAnsi"/>
          <w:sz w:val="18"/>
          <w:szCs w:val="18"/>
        </w:rPr>
        <w:t xml:space="preserve">2.1.5 Identificación y Evaluación Continua de los Impactos y Riesgos Sociales </w:t>
      </w:r>
    </w:p>
    <w:p w14:paraId="5AA80448" w14:textId="77777777" w:rsidR="002E05B9" w:rsidRPr="002E05B9" w:rsidRDefault="002E05B9" w:rsidP="002E05B9">
      <w:pPr>
        <w:pStyle w:val="Prrafodelista"/>
        <w:ind w:left="1146" w:right="-285"/>
        <w:rPr>
          <w:rFonts w:ascii="Spranq eco sans" w:hAnsi="Spranq eco sans" w:cstheme="minorHAnsi"/>
          <w:sz w:val="18"/>
          <w:szCs w:val="18"/>
        </w:rPr>
      </w:pPr>
      <w:r w:rsidRPr="002E05B9">
        <w:rPr>
          <w:rFonts w:ascii="Spranq eco sans" w:hAnsi="Spranq eco sans" w:cstheme="minorHAnsi"/>
          <w:sz w:val="18"/>
          <w:szCs w:val="18"/>
        </w:rPr>
        <w:t xml:space="preserve">2.1.6 Monitoreo Medioambiental, Social y de Seguridad y Salud Laboral </w:t>
      </w:r>
    </w:p>
    <w:p w14:paraId="7AB917C4" w14:textId="77777777" w:rsidR="002E05B9" w:rsidRPr="002E05B9" w:rsidRDefault="002E05B9" w:rsidP="002E05B9">
      <w:pPr>
        <w:pStyle w:val="Prrafodelista"/>
        <w:ind w:left="1146" w:right="-285"/>
        <w:rPr>
          <w:rFonts w:ascii="Spranq eco sans" w:hAnsi="Spranq eco sans" w:cstheme="minorHAnsi"/>
          <w:sz w:val="18"/>
          <w:szCs w:val="18"/>
        </w:rPr>
      </w:pPr>
      <w:r w:rsidRPr="002E05B9">
        <w:rPr>
          <w:rFonts w:ascii="Spranq eco sans" w:hAnsi="Spranq eco sans" w:cstheme="minorHAnsi"/>
          <w:sz w:val="18"/>
          <w:szCs w:val="18"/>
        </w:rPr>
        <w:t xml:space="preserve">2.1.7 Gestión de la Preparación y la Respuesta ante Emergencias </w:t>
      </w:r>
    </w:p>
    <w:p w14:paraId="29D1C3B3" w14:textId="77777777" w:rsidR="002E05B9" w:rsidRPr="002E05B9" w:rsidRDefault="002E05B9" w:rsidP="002E05B9">
      <w:pPr>
        <w:pStyle w:val="Prrafodelista"/>
        <w:ind w:left="1146" w:right="-285"/>
        <w:rPr>
          <w:rFonts w:ascii="Spranq eco sans" w:hAnsi="Spranq eco sans" w:cstheme="minorHAnsi"/>
          <w:sz w:val="18"/>
          <w:szCs w:val="18"/>
        </w:rPr>
      </w:pPr>
      <w:r w:rsidRPr="002E05B9">
        <w:rPr>
          <w:rFonts w:ascii="Spranq eco sans" w:hAnsi="Spranq eco sans" w:cstheme="minorHAnsi"/>
          <w:sz w:val="18"/>
          <w:szCs w:val="18"/>
        </w:rPr>
        <w:t xml:space="preserve">2.2 Condiciones Laborales y de Trabajo </w:t>
      </w:r>
    </w:p>
    <w:p w14:paraId="6F4D697D" w14:textId="77777777" w:rsidR="002E05B9" w:rsidRPr="002E05B9" w:rsidRDefault="002E05B9" w:rsidP="002E05B9">
      <w:pPr>
        <w:pStyle w:val="Prrafodelista"/>
        <w:ind w:left="1146" w:right="-285"/>
        <w:rPr>
          <w:rFonts w:ascii="Spranq eco sans" w:hAnsi="Spranq eco sans" w:cstheme="minorHAnsi"/>
          <w:sz w:val="18"/>
          <w:szCs w:val="18"/>
        </w:rPr>
      </w:pPr>
      <w:r w:rsidRPr="002E05B9">
        <w:rPr>
          <w:rFonts w:ascii="Spranq eco sans" w:hAnsi="Spranq eco sans" w:cstheme="minorHAnsi"/>
          <w:sz w:val="18"/>
          <w:szCs w:val="18"/>
        </w:rPr>
        <w:t xml:space="preserve">2.2.1 Gestión de la Seguridad y la Salud en el Trabajo </w:t>
      </w:r>
    </w:p>
    <w:p w14:paraId="07D4DAD9" w14:textId="77777777" w:rsidR="002E05B9" w:rsidRPr="002E05B9" w:rsidRDefault="002E05B9" w:rsidP="002E05B9">
      <w:pPr>
        <w:pStyle w:val="Prrafodelista"/>
        <w:ind w:left="1146" w:right="-285"/>
        <w:rPr>
          <w:rFonts w:ascii="Spranq eco sans" w:hAnsi="Spranq eco sans" w:cstheme="minorHAnsi"/>
          <w:sz w:val="18"/>
          <w:szCs w:val="18"/>
        </w:rPr>
      </w:pPr>
      <w:r w:rsidRPr="002E05B9">
        <w:rPr>
          <w:rFonts w:ascii="Spranq eco sans" w:hAnsi="Spranq eco sans" w:cstheme="minorHAnsi"/>
          <w:sz w:val="18"/>
          <w:szCs w:val="18"/>
        </w:rPr>
        <w:t xml:space="preserve">2.2.2 Condiciones de Trabajo y Empleo </w:t>
      </w:r>
    </w:p>
    <w:p w14:paraId="0BDC62D2" w14:textId="77777777" w:rsidR="002E05B9" w:rsidRPr="002E05B9" w:rsidRDefault="002E05B9" w:rsidP="002E05B9">
      <w:pPr>
        <w:pStyle w:val="Prrafodelista"/>
        <w:ind w:left="1146" w:right="-285"/>
        <w:rPr>
          <w:rFonts w:ascii="Spranq eco sans" w:hAnsi="Spranq eco sans" w:cstheme="minorHAnsi"/>
          <w:sz w:val="18"/>
          <w:szCs w:val="18"/>
        </w:rPr>
      </w:pPr>
      <w:r w:rsidRPr="002E05B9">
        <w:rPr>
          <w:rFonts w:ascii="Spranq eco sans" w:hAnsi="Spranq eco sans" w:cstheme="minorHAnsi"/>
          <w:sz w:val="18"/>
          <w:szCs w:val="18"/>
        </w:rPr>
        <w:t xml:space="preserve">2.2.3 Programa Anual de Formación </w:t>
      </w:r>
    </w:p>
    <w:p w14:paraId="20C7B74E" w14:textId="77777777" w:rsidR="002E05B9" w:rsidRPr="002E05B9" w:rsidRDefault="002E05B9" w:rsidP="002E05B9">
      <w:pPr>
        <w:pStyle w:val="Prrafodelista"/>
        <w:ind w:left="1146" w:right="-285"/>
        <w:rPr>
          <w:rFonts w:ascii="Spranq eco sans" w:hAnsi="Spranq eco sans" w:cstheme="minorHAnsi"/>
          <w:sz w:val="18"/>
          <w:szCs w:val="18"/>
        </w:rPr>
      </w:pPr>
      <w:r w:rsidRPr="002E05B9">
        <w:rPr>
          <w:rFonts w:ascii="Spranq eco sans" w:hAnsi="Spranq eco sans" w:cstheme="minorHAnsi"/>
          <w:sz w:val="18"/>
          <w:szCs w:val="18"/>
        </w:rPr>
        <w:t xml:space="preserve">2.3 Eficiencia de los Recursos y Prevención de la Contaminación </w:t>
      </w:r>
    </w:p>
    <w:p w14:paraId="28CFFAD6" w14:textId="77777777" w:rsidR="002E05B9" w:rsidRPr="002E05B9" w:rsidRDefault="002E05B9" w:rsidP="002E05B9">
      <w:pPr>
        <w:pStyle w:val="Prrafodelista"/>
        <w:ind w:left="1146" w:right="-285"/>
        <w:rPr>
          <w:rFonts w:ascii="Spranq eco sans" w:hAnsi="Spranq eco sans" w:cstheme="minorHAnsi"/>
          <w:sz w:val="18"/>
          <w:szCs w:val="18"/>
        </w:rPr>
      </w:pPr>
      <w:r w:rsidRPr="002E05B9">
        <w:rPr>
          <w:rFonts w:ascii="Spranq eco sans" w:hAnsi="Spranq eco sans" w:cstheme="minorHAnsi"/>
          <w:sz w:val="18"/>
          <w:szCs w:val="18"/>
        </w:rPr>
        <w:t xml:space="preserve">2.4 Salud y Seguridad de la Comunidad </w:t>
      </w:r>
    </w:p>
    <w:p w14:paraId="26E00099" w14:textId="6EEEB946" w:rsidR="002E05B9" w:rsidRDefault="002E05B9" w:rsidP="002E05B9">
      <w:pPr>
        <w:pStyle w:val="Prrafodelista"/>
        <w:ind w:left="1146" w:right="-285"/>
        <w:rPr>
          <w:rFonts w:ascii="Spranq eco sans" w:hAnsi="Spranq eco sans" w:cstheme="minorHAnsi"/>
          <w:sz w:val="18"/>
          <w:szCs w:val="18"/>
        </w:rPr>
      </w:pPr>
      <w:r w:rsidRPr="002E05B9">
        <w:rPr>
          <w:rFonts w:ascii="Spranq eco sans" w:hAnsi="Spranq eco sans" w:cstheme="minorHAnsi"/>
          <w:sz w:val="18"/>
          <w:szCs w:val="18"/>
        </w:rPr>
        <w:t>2.5 Gestión del Patrimonio Cultural</w:t>
      </w:r>
    </w:p>
    <w:p w14:paraId="4E3CE2CD" w14:textId="77777777" w:rsidR="002E05B9" w:rsidRPr="002E05B9" w:rsidRDefault="002E05B9" w:rsidP="002E05B9">
      <w:pPr>
        <w:pStyle w:val="Prrafodelista"/>
        <w:ind w:left="1146" w:right="-285"/>
        <w:rPr>
          <w:rFonts w:ascii="Spranq eco sans" w:hAnsi="Spranq eco sans" w:cstheme="minorHAnsi"/>
          <w:sz w:val="18"/>
          <w:szCs w:val="18"/>
        </w:rPr>
      </w:pPr>
    </w:p>
    <w:p w14:paraId="4082B039" w14:textId="77777777" w:rsidR="002E05B9" w:rsidRPr="002E05B9" w:rsidRDefault="002E05B9" w:rsidP="002E05B9">
      <w:pPr>
        <w:ind w:left="426" w:right="-285"/>
        <w:rPr>
          <w:rFonts w:ascii="Spranq eco sans" w:hAnsi="Spranq eco sans" w:cstheme="minorHAnsi"/>
          <w:b/>
          <w:bCs/>
          <w:sz w:val="18"/>
          <w:szCs w:val="18"/>
        </w:rPr>
      </w:pPr>
      <w:r w:rsidRPr="002E05B9">
        <w:rPr>
          <w:rFonts w:ascii="Spranq eco sans" w:hAnsi="Spranq eco sans" w:cstheme="minorHAnsi"/>
          <w:b/>
          <w:bCs/>
          <w:sz w:val="18"/>
          <w:szCs w:val="18"/>
        </w:rPr>
        <w:t xml:space="preserve">3. Incidentes Reportables Graves (deben ser reportados por carta en hasta 72h) </w:t>
      </w:r>
    </w:p>
    <w:p w14:paraId="70AF44A9" w14:textId="77777777" w:rsidR="002E05B9" w:rsidRPr="002E05B9" w:rsidRDefault="002E05B9" w:rsidP="002E05B9">
      <w:pPr>
        <w:pStyle w:val="Prrafodelista"/>
        <w:ind w:left="1146" w:right="-285"/>
        <w:rPr>
          <w:rFonts w:ascii="Spranq eco sans" w:hAnsi="Spranq eco sans" w:cstheme="minorHAnsi"/>
          <w:sz w:val="18"/>
          <w:szCs w:val="18"/>
        </w:rPr>
      </w:pPr>
      <w:r w:rsidRPr="002E05B9">
        <w:rPr>
          <w:rFonts w:ascii="Spranq eco sans" w:hAnsi="Spranq eco sans" w:cstheme="minorHAnsi"/>
          <w:sz w:val="18"/>
          <w:szCs w:val="18"/>
        </w:rPr>
        <w:t xml:space="preserve">3.1 Accidente fatal y/o incapacidad permanente </w:t>
      </w:r>
    </w:p>
    <w:p w14:paraId="0EE9EBF4" w14:textId="77777777" w:rsidR="002E05B9" w:rsidRPr="002E05B9" w:rsidRDefault="002E05B9" w:rsidP="002E05B9">
      <w:pPr>
        <w:pStyle w:val="Prrafodelista"/>
        <w:ind w:left="1146" w:right="-285"/>
        <w:rPr>
          <w:rFonts w:ascii="Spranq eco sans" w:hAnsi="Spranq eco sans" w:cstheme="minorHAnsi"/>
          <w:sz w:val="18"/>
          <w:szCs w:val="18"/>
        </w:rPr>
      </w:pPr>
      <w:r w:rsidRPr="002E05B9">
        <w:rPr>
          <w:rFonts w:ascii="Spranq eco sans" w:hAnsi="Spranq eco sans" w:cstheme="minorHAnsi"/>
          <w:sz w:val="18"/>
          <w:szCs w:val="18"/>
        </w:rPr>
        <w:t xml:space="preserve">3.2 Sanciones de autoridades fiscalizadoras </w:t>
      </w:r>
    </w:p>
    <w:p w14:paraId="3F0D9A20" w14:textId="77777777" w:rsidR="002E05B9" w:rsidRPr="002E05B9" w:rsidRDefault="002E05B9" w:rsidP="002E05B9">
      <w:pPr>
        <w:pStyle w:val="Prrafodelista"/>
        <w:ind w:left="1146" w:right="-285"/>
        <w:rPr>
          <w:rFonts w:ascii="Spranq eco sans" w:hAnsi="Spranq eco sans" w:cstheme="minorHAnsi"/>
          <w:sz w:val="18"/>
          <w:szCs w:val="18"/>
        </w:rPr>
      </w:pPr>
      <w:r w:rsidRPr="002E05B9">
        <w:rPr>
          <w:rFonts w:ascii="Spranq eco sans" w:hAnsi="Spranq eco sans" w:cstheme="minorHAnsi"/>
          <w:sz w:val="18"/>
          <w:szCs w:val="18"/>
        </w:rPr>
        <w:t xml:space="preserve">3.3 Quejas o reclamos colectivos que puedan escalar y generar riesgos al proyecto </w:t>
      </w:r>
    </w:p>
    <w:p w14:paraId="07DE9718" w14:textId="77777777" w:rsidR="002E05B9" w:rsidRPr="002E05B9" w:rsidRDefault="002E05B9" w:rsidP="002E05B9">
      <w:pPr>
        <w:pStyle w:val="Prrafodelista"/>
        <w:ind w:left="1146" w:right="-285"/>
        <w:rPr>
          <w:rFonts w:ascii="Spranq eco sans" w:hAnsi="Spranq eco sans" w:cstheme="minorHAnsi"/>
          <w:sz w:val="18"/>
          <w:szCs w:val="18"/>
        </w:rPr>
      </w:pPr>
      <w:r w:rsidRPr="002E05B9">
        <w:rPr>
          <w:rFonts w:ascii="Spranq eco sans" w:hAnsi="Spranq eco sans" w:cstheme="minorHAnsi"/>
          <w:sz w:val="18"/>
          <w:szCs w:val="18"/>
        </w:rPr>
        <w:t xml:space="preserve">3.4 </w:t>
      </w:r>
    </w:p>
    <w:p w14:paraId="2B2A7B8E" w14:textId="0157228E" w:rsidR="002E05B9" w:rsidRDefault="002E05B9" w:rsidP="002E05B9">
      <w:pPr>
        <w:pStyle w:val="Prrafodelista"/>
        <w:ind w:left="1146" w:right="-285"/>
        <w:rPr>
          <w:rFonts w:ascii="Spranq eco sans" w:hAnsi="Spranq eco sans" w:cstheme="minorHAnsi"/>
          <w:sz w:val="18"/>
          <w:szCs w:val="18"/>
        </w:rPr>
      </w:pPr>
      <w:r w:rsidRPr="002E05B9">
        <w:rPr>
          <w:rFonts w:ascii="Spranq eco sans" w:hAnsi="Spranq eco sans" w:cstheme="minorHAnsi"/>
          <w:sz w:val="18"/>
          <w:szCs w:val="18"/>
        </w:rPr>
        <w:t>Quejas o reclamos por afectación estructural de viviendas colindantes debidamente sustentada</w:t>
      </w:r>
    </w:p>
    <w:p w14:paraId="748D5AB4" w14:textId="77777777" w:rsidR="002E05B9" w:rsidRDefault="002E05B9" w:rsidP="002E05B9">
      <w:pPr>
        <w:pStyle w:val="Prrafodelista"/>
        <w:ind w:left="1146" w:right="-285"/>
        <w:rPr>
          <w:rFonts w:ascii="Spranq eco sans" w:hAnsi="Spranq eco sans" w:cstheme="minorHAnsi"/>
          <w:sz w:val="18"/>
          <w:szCs w:val="18"/>
        </w:rPr>
      </w:pPr>
    </w:p>
    <w:p w14:paraId="74C31726" w14:textId="77777777" w:rsidR="002E05B9" w:rsidRPr="002E05B9" w:rsidRDefault="002E05B9" w:rsidP="002E05B9">
      <w:pPr>
        <w:pStyle w:val="Prrafodelista"/>
        <w:ind w:left="1146" w:right="-285"/>
        <w:rPr>
          <w:rFonts w:ascii="Spranq eco sans" w:hAnsi="Spranq eco sans" w:cstheme="minorHAnsi"/>
          <w:sz w:val="18"/>
          <w:szCs w:val="18"/>
        </w:rPr>
      </w:pPr>
      <w:r w:rsidRPr="002E05B9">
        <w:rPr>
          <w:rFonts w:ascii="Spranq eco sans" w:hAnsi="Spranq eco sans" w:cstheme="minorHAnsi"/>
          <w:b/>
          <w:bCs/>
          <w:sz w:val="18"/>
          <w:szCs w:val="18"/>
        </w:rPr>
        <w:lastRenderedPageBreak/>
        <w:t xml:space="preserve">Anexos </w:t>
      </w:r>
    </w:p>
    <w:p w14:paraId="15F5D145" w14:textId="1D6BDA8B" w:rsidR="002E05B9" w:rsidRPr="002E05B9" w:rsidRDefault="002E05B9" w:rsidP="002E05B9">
      <w:pPr>
        <w:pStyle w:val="Prrafodelista"/>
        <w:numPr>
          <w:ilvl w:val="0"/>
          <w:numId w:val="2"/>
        </w:numPr>
        <w:ind w:right="-285"/>
        <w:rPr>
          <w:rFonts w:ascii="Spranq eco sans" w:hAnsi="Spranq eco sans" w:cstheme="minorHAnsi"/>
          <w:sz w:val="18"/>
          <w:szCs w:val="18"/>
        </w:rPr>
      </w:pPr>
      <w:r w:rsidRPr="002E05B9">
        <w:rPr>
          <w:rFonts w:ascii="Spranq eco sans" w:hAnsi="Spranq eco sans" w:cstheme="minorHAnsi"/>
          <w:sz w:val="18"/>
          <w:szCs w:val="18"/>
        </w:rPr>
        <w:t xml:space="preserve">Anexo 1 – Calendario Actualizado del Proyecto </w:t>
      </w:r>
    </w:p>
    <w:p w14:paraId="06616023" w14:textId="5CE29750" w:rsidR="002E05B9" w:rsidRPr="002E05B9" w:rsidRDefault="002E05B9" w:rsidP="002E05B9">
      <w:pPr>
        <w:pStyle w:val="Prrafodelista"/>
        <w:numPr>
          <w:ilvl w:val="0"/>
          <w:numId w:val="2"/>
        </w:numPr>
        <w:ind w:right="-285"/>
        <w:rPr>
          <w:rFonts w:ascii="Spranq eco sans" w:hAnsi="Spranq eco sans" w:cstheme="minorHAnsi"/>
          <w:sz w:val="18"/>
          <w:szCs w:val="18"/>
        </w:rPr>
      </w:pPr>
      <w:r w:rsidRPr="002E05B9">
        <w:rPr>
          <w:rFonts w:ascii="Spranq eco sans" w:hAnsi="Spranq eco sans" w:cstheme="minorHAnsi"/>
          <w:sz w:val="18"/>
          <w:szCs w:val="18"/>
        </w:rPr>
        <w:t xml:space="preserve">Anexo 2 – Cuadro de Licencias y Permisos del Proyecto </w:t>
      </w:r>
    </w:p>
    <w:p w14:paraId="6B40A112" w14:textId="691BAE4B" w:rsidR="002E05B9" w:rsidRPr="002E05B9" w:rsidRDefault="002E05B9" w:rsidP="002E05B9">
      <w:pPr>
        <w:pStyle w:val="Prrafodelista"/>
        <w:numPr>
          <w:ilvl w:val="0"/>
          <w:numId w:val="2"/>
        </w:numPr>
        <w:ind w:right="-285"/>
        <w:rPr>
          <w:rFonts w:ascii="Spranq eco sans" w:hAnsi="Spranq eco sans" w:cstheme="minorHAnsi"/>
          <w:sz w:val="18"/>
          <w:szCs w:val="18"/>
        </w:rPr>
      </w:pPr>
      <w:r w:rsidRPr="002E05B9">
        <w:rPr>
          <w:rFonts w:ascii="Spranq eco sans" w:hAnsi="Spranq eco sans" w:cstheme="minorHAnsi"/>
          <w:sz w:val="18"/>
          <w:szCs w:val="18"/>
        </w:rPr>
        <w:t>Anexo 3 – Cuadro de Cumplimiento de Planes de Acción Correctivo de Supervisión de Obra (según se aplique)</w:t>
      </w:r>
    </w:p>
    <w:p w14:paraId="22F7AB76" w14:textId="77777777" w:rsidR="002E05B9" w:rsidRDefault="002E05B9" w:rsidP="002E05B9">
      <w:pPr>
        <w:pStyle w:val="Prrafodelista"/>
        <w:ind w:left="1146" w:right="-285"/>
        <w:rPr>
          <w:rFonts w:ascii="Spranq eco sans" w:hAnsi="Spranq eco sans" w:cstheme="minorHAnsi"/>
          <w:sz w:val="18"/>
          <w:szCs w:val="18"/>
        </w:rPr>
      </w:pPr>
    </w:p>
    <w:p w14:paraId="5E661078" w14:textId="77777777" w:rsidR="002E05B9" w:rsidRDefault="002E05B9" w:rsidP="002E05B9">
      <w:pPr>
        <w:pStyle w:val="Prrafodelista"/>
        <w:ind w:left="1146" w:right="-285"/>
        <w:rPr>
          <w:rFonts w:ascii="Spranq eco sans" w:hAnsi="Spranq eco sans" w:cstheme="minorHAnsi"/>
          <w:sz w:val="18"/>
          <w:szCs w:val="18"/>
        </w:rPr>
      </w:pPr>
    </w:p>
    <w:p w14:paraId="75AB3F51" w14:textId="38BD2043" w:rsidR="002B40C8" w:rsidRPr="002E05B9" w:rsidRDefault="002B40C8" w:rsidP="002E05B9"/>
    <w:sectPr w:rsidR="002B40C8" w:rsidRPr="002E05B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pranq eco sans">
    <w:altName w:val="Malgun Gothic"/>
    <w:charset w:val="00"/>
    <w:family w:val="swiss"/>
    <w:pitch w:val="variable"/>
    <w:sig w:usb0="800000AF" w:usb1="1000204A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CID Font+ F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8934DA"/>
    <w:multiLevelType w:val="hybridMultilevel"/>
    <w:tmpl w:val="917CE982"/>
    <w:lvl w:ilvl="0" w:tplc="B0BE131C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715C3E"/>
    <w:multiLevelType w:val="hybridMultilevel"/>
    <w:tmpl w:val="62724DC0"/>
    <w:lvl w:ilvl="0" w:tplc="86DE758E">
      <w:start w:val="3"/>
      <w:numFmt w:val="bullet"/>
      <w:lvlText w:val="-"/>
      <w:lvlJc w:val="left"/>
      <w:pPr>
        <w:ind w:left="1506" w:hanging="360"/>
      </w:pPr>
      <w:rPr>
        <w:rFonts w:ascii="Spranq eco sans" w:eastAsiaTheme="minorHAnsi" w:hAnsi="Spranq eco sans" w:cstheme="minorHAnsi" w:hint="default"/>
      </w:rPr>
    </w:lvl>
    <w:lvl w:ilvl="1" w:tplc="280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num w:numId="1" w16cid:durableId="1802918302">
    <w:abstractNumId w:val="0"/>
  </w:num>
  <w:num w:numId="2" w16cid:durableId="10706123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5B9"/>
    <w:rsid w:val="002B40C8"/>
    <w:rsid w:val="002E05B9"/>
    <w:rsid w:val="005E4D72"/>
    <w:rsid w:val="0099155A"/>
    <w:rsid w:val="00A82322"/>
    <w:rsid w:val="00B47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CE03F31"/>
  <w15:chartTrackingRefBased/>
  <w15:docId w15:val="{2E87859A-7D56-459D-9D1E-6E80E3C9C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05B9"/>
    <w:pPr>
      <w:jc w:val="both"/>
    </w:pPr>
    <w:rPr>
      <w:rFonts w:ascii="Arial" w:hAnsi="Arial"/>
      <w:kern w:val="0"/>
      <w:sz w:val="20"/>
    </w:rPr>
  </w:style>
  <w:style w:type="paragraph" w:styleId="Ttulo1">
    <w:name w:val="heading 1"/>
    <w:basedOn w:val="Normal"/>
    <w:next w:val="Normal"/>
    <w:link w:val="Ttulo1Car"/>
    <w:uiPriority w:val="9"/>
    <w:qFormat/>
    <w:rsid w:val="002E05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E05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E05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E05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E05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E05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E05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E05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E05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E05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E05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E05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E05B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E05B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E05B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E05B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E05B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E05B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E05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E05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E05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E05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E05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E05B9"/>
    <w:rPr>
      <w:i/>
      <w:iCs/>
      <w:color w:val="404040" w:themeColor="text1" w:themeTint="BF"/>
    </w:rPr>
  </w:style>
  <w:style w:type="paragraph" w:styleId="Prrafodelista">
    <w:name w:val="List Paragraph"/>
    <w:aliases w:val="Párrafo 2,Nivel 3,Lista 123,Ha,Cita Pie de Página,titulo,Titulo de Fígura,TITULO A,lp1,Cuadro 2-1,Fundamentacion,Bulleted List,Lista vistosa - Énfasis 11,Titulo parrafo,Punto,3,Iz - Párrafo de lista,Sivsa Parrafo,Footnote,Parrafocita"/>
    <w:basedOn w:val="Normal"/>
    <w:link w:val="PrrafodelistaCar"/>
    <w:uiPriority w:val="34"/>
    <w:qFormat/>
    <w:rsid w:val="002E05B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E05B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E05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E05B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E05B9"/>
    <w:rPr>
      <w:b/>
      <w:bCs/>
      <w:smallCaps/>
      <w:color w:val="0F4761" w:themeColor="accent1" w:themeShade="BF"/>
      <w:spacing w:val="5"/>
    </w:rPr>
  </w:style>
  <w:style w:type="character" w:customStyle="1" w:styleId="PrrafodelistaCar">
    <w:name w:val="Párrafo de lista Car"/>
    <w:aliases w:val="Párrafo 2 Car,Nivel 3 Car,Lista 123 Car,Ha Car,Cita Pie de Página Car,titulo Car,Titulo de Fígura Car,TITULO A Car,lp1 Car,Cuadro 2-1 Car,Fundamentacion Car,Bulleted List Car,Lista vistosa - Énfasis 11 Car,Titulo parrafo Car,3 Car"/>
    <w:link w:val="Prrafodelista"/>
    <w:uiPriority w:val="34"/>
    <w:qFormat/>
    <w:rsid w:val="002E05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db559ce-8b8c-4c95-a931-c9c48030016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B0A19E2C54E94489C9184033801BF0F" ma:contentTypeVersion="17" ma:contentTypeDescription="Crear nuevo documento." ma:contentTypeScope="" ma:versionID="ab76ba67779e97653f027ac76c28d1de">
  <xsd:schema xmlns:xsd="http://www.w3.org/2001/XMLSchema" xmlns:xs="http://www.w3.org/2001/XMLSchema" xmlns:p="http://schemas.microsoft.com/office/2006/metadata/properties" xmlns:ns3="5db559ce-8b8c-4c95-a931-c9c48030016c" xmlns:ns4="9a8fc957-f974-45ec-9c21-08368733dd4c" targetNamespace="http://schemas.microsoft.com/office/2006/metadata/properties" ma:root="true" ma:fieldsID="08546ad07cf388ace24782557092df8d" ns3:_="" ns4:_="">
    <xsd:import namespace="5db559ce-8b8c-4c95-a931-c9c48030016c"/>
    <xsd:import namespace="9a8fc957-f974-45ec-9c21-08368733dd4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b559ce-8b8c-4c95-a931-c9c4803001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8fc957-f974-45ec-9c21-08368733dd4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A6756F-680D-41E1-83AC-032FCDA5CA2A}">
  <ds:schemaRefs>
    <ds:schemaRef ds:uri="http://schemas.microsoft.com/office/2006/metadata/properties"/>
    <ds:schemaRef ds:uri="http://schemas.microsoft.com/office/infopath/2007/PartnerControls"/>
    <ds:schemaRef ds:uri="5db559ce-8b8c-4c95-a931-c9c48030016c"/>
  </ds:schemaRefs>
</ds:datastoreItem>
</file>

<file path=customXml/itemProps2.xml><?xml version="1.0" encoding="utf-8"?>
<ds:datastoreItem xmlns:ds="http://schemas.openxmlformats.org/officeDocument/2006/customXml" ds:itemID="{3F2A926D-3B6C-4CE6-A3F6-94E8F6001C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07DDAF-E694-42CF-B93E-D3D2472C10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b559ce-8b8c-4c95-a931-c9c48030016c"/>
    <ds:schemaRef ds:uri="9a8fc957-f974-45ec-9c21-08368733dd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308</Words>
  <Characters>1699</Characters>
  <Application>Microsoft Office Word</Application>
  <DocSecurity>0</DocSecurity>
  <Lines>14</Lines>
  <Paragraphs>4</Paragraphs>
  <ScaleCrop>false</ScaleCrop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Ochoa Sparrow, Valeria</dc:creator>
  <cp:keywords/>
  <dc:description/>
  <cp:lastModifiedBy>Ochoa Sparrow, Valeria</cp:lastModifiedBy>
  <cp:revision>2</cp:revision>
  <dcterms:created xsi:type="dcterms:W3CDTF">2026-06-02T20:04:00Z</dcterms:created>
  <dcterms:modified xsi:type="dcterms:W3CDTF">2026-06-02T20:04:00Z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0x0101003B0A19E2C54E94489C9184033801BF0F</vt:lpwstr>
  </property>
</Properties>
</file>