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E0F" w:rsidRPr="00360496" w:rsidRDefault="00E45E0F" w:rsidP="00A60A66">
      <w:pPr>
        <w:jc w:val="center"/>
        <w:rPr>
          <w:b/>
          <w:sz w:val="28"/>
          <w:szCs w:val="28"/>
          <w:u w:val="single"/>
        </w:rPr>
      </w:pPr>
      <w:r w:rsidRPr="00360496">
        <w:rPr>
          <w:b/>
          <w:sz w:val="28"/>
          <w:szCs w:val="28"/>
          <w:u w:val="single"/>
        </w:rPr>
        <w:t>Instructivo para</w:t>
      </w:r>
      <w:r w:rsidR="00A27F6C">
        <w:rPr>
          <w:b/>
          <w:sz w:val="28"/>
          <w:szCs w:val="28"/>
          <w:u w:val="single"/>
        </w:rPr>
        <w:t xml:space="preserve"> el Registro de </w:t>
      </w:r>
      <w:r w:rsidR="00E42E9B">
        <w:rPr>
          <w:b/>
          <w:sz w:val="28"/>
          <w:szCs w:val="28"/>
          <w:u w:val="single"/>
        </w:rPr>
        <w:t>Entidades Técnicas</w:t>
      </w:r>
    </w:p>
    <w:p w:rsidR="00851546" w:rsidRDefault="00851546" w:rsidP="00851546">
      <w:pPr>
        <w:jc w:val="both"/>
      </w:pPr>
      <w:r w:rsidRPr="00360496">
        <w:t>P</w:t>
      </w:r>
      <w:r>
        <w:t>ara realizar el Registro d</w:t>
      </w:r>
      <w:r w:rsidRPr="00360496">
        <w:t>e un</w:t>
      </w:r>
      <w:r>
        <w:t xml:space="preserve">a Entidad Técnica </w:t>
      </w:r>
      <w:r w:rsidRPr="00360496">
        <w:t>deberá ingresar al</w:t>
      </w:r>
      <w:r>
        <w:t xml:space="preserve"> Portal del Fondo MIVIVIENDA, donde registrara sus datos principales.</w:t>
      </w:r>
    </w:p>
    <w:p w:rsidR="00A434C0" w:rsidRDefault="00A434C0" w:rsidP="00A434C0">
      <w:hyperlink r:id="rId8" w:history="1">
        <w:r>
          <w:rPr>
            <w:rStyle w:val="Hipervnculo"/>
          </w:rPr>
          <w:t>http://www.mivivienda.com.pe/PortalWEB/promotores-constructores/pagina.aspx?idpage=419</w:t>
        </w:r>
      </w:hyperlink>
      <w:r>
        <w:t xml:space="preserve"> </w:t>
      </w:r>
    </w:p>
    <w:p w:rsidR="00851546" w:rsidRDefault="00FD57AB" w:rsidP="00851546">
      <w:pPr>
        <w:jc w:val="center"/>
        <w:rPr>
          <w:sz w:val="24"/>
        </w:rPr>
      </w:pPr>
      <w:r>
        <w:rPr>
          <w:noProof/>
          <w:sz w:val="24"/>
          <w:lang w:eastAsia="es-PE"/>
        </w:rPr>
        <w:drawing>
          <wp:inline distT="0" distB="0" distL="0" distR="0">
            <wp:extent cx="5610225" cy="34004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46" w:rsidRDefault="00851546" w:rsidP="00851546">
      <w:pPr>
        <w:jc w:val="both"/>
        <w:rPr>
          <w:sz w:val="24"/>
        </w:rPr>
      </w:pPr>
      <w:r>
        <w:rPr>
          <w:sz w:val="24"/>
        </w:rPr>
        <w:t>Al ingresar a cualquiera de los links de la imagen anterior, se mostrara la siguiente página:</w:t>
      </w:r>
    </w:p>
    <w:p w:rsidR="00851546" w:rsidRDefault="003D2DBA" w:rsidP="00851546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PE"/>
        </w:rPr>
        <w:drawing>
          <wp:inline distT="0" distB="0" distL="0" distR="0">
            <wp:extent cx="5610225" cy="27717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546" w:rsidRDefault="00851546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>Si es una Entidad Técnica nueva a</w:t>
      </w:r>
      <w:r w:rsidRPr="00360496">
        <w:rPr>
          <w:rFonts w:cstheme="minorHAnsi"/>
        </w:rPr>
        <w:t>l ingresar se mostrara la siguiente ventana:</w:t>
      </w:r>
    </w:p>
    <w:p w:rsidR="00851546" w:rsidRDefault="00851546" w:rsidP="00851546">
      <w:pPr>
        <w:pStyle w:val="Prrafodelista"/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5D8609CD" wp14:editId="7A32E34C">
            <wp:simplePos x="0" y="0"/>
            <wp:positionH relativeFrom="column">
              <wp:posOffset>485775</wp:posOffset>
            </wp:positionH>
            <wp:positionV relativeFrom="paragraph">
              <wp:posOffset>20955</wp:posOffset>
            </wp:positionV>
            <wp:extent cx="4651375" cy="264731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4"/>
                    <a:stretch/>
                  </pic:blipFill>
                  <pic:spPr bwMode="auto">
                    <a:xfrm>
                      <a:off x="0" y="0"/>
                      <a:ext cx="46513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46" w:rsidRPr="0036049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ind w:left="360"/>
        <w:jc w:val="both"/>
        <w:rPr>
          <w:rFonts w:cstheme="minorHAnsi"/>
        </w:rPr>
      </w:pPr>
      <w:r>
        <w:rPr>
          <w:rFonts w:cstheme="minorHAnsi"/>
        </w:rPr>
        <w:t>En el casillero tipo de Personería, seleccione si es Persona Natural o Persona Jurídica, los datos declarados deben ser consignados con la información registrada en SUNAT.</w:t>
      </w:r>
    </w:p>
    <w:p w:rsidR="00851546" w:rsidRDefault="00851546" w:rsidP="00851546">
      <w:pPr>
        <w:ind w:left="360"/>
        <w:jc w:val="both"/>
        <w:rPr>
          <w:rFonts w:cstheme="minorHAnsi"/>
        </w:rPr>
      </w:pPr>
    </w:p>
    <w:p w:rsidR="00851546" w:rsidRDefault="00851546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 w:rsidRPr="002C2FD8">
        <w:rPr>
          <w:rFonts w:cstheme="minorHAnsi"/>
        </w:rPr>
        <w:t xml:space="preserve">Al dar clic en </w:t>
      </w:r>
      <w:r>
        <w:rPr>
          <w:rFonts w:cstheme="minorHAnsi"/>
        </w:rPr>
        <w:t>el botón Guardar, le llegara un correo</w:t>
      </w:r>
      <w:r w:rsidRPr="00017042">
        <w:rPr>
          <w:rFonts w:cstheme="minorHAnsi"/>
        </w:rPr>
        <w:t xml:space="preserve"> </w:t>
      </w:r>
      <w:r>
        <w:rPr>
          <w:rFonts w:cstheme="minorHAnsi"/>
        </w:rPr>
        <w:t>al email ingresado, con el usuario y contraseña asignados, con los cuales podrá ingresar a la zona segura del FMV</w:t>
      </w:r>
    </w:p>
    <w:p w:rsidR="00851546" w:rsidRDefault="00851546" w:rsidP="00851546">
      <w:pPr>
        <w:pStyle w:val="Prrafodelista"/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4B3CC317" wp14:editId="7515376C">
            <wp:simplePos x="0" y="0"/>
            <wp:positionH relativeFrom="column">
              <wp:posOffset>485775</wp:posOffset>
            </wp:positionH>
            <wp:positionV relativeFrom="paragraph">
              <wp:posOffset>100330</wp:posOffset>
            </wp:positionV>
            <wp:extent cx="5104130" cy="2084705"/>
            <wp:effectExtent l="0" t="0" r="127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"/>
                    <a:stretch/>
                  </pic:blipFill>
                  <pic:spPr bwMode="auto">
                    <a:xfrm>
                      <a:off x="0" y="0"/>
                      <a:ext cx="51041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jc w:val="both"/>
        <w:rPr>
          <w:rFonts w:cstheme="minorHAnsi"/>
        </w:rPr>
      </w:pPr>
    </w:p>
    <w:p w:rsidR="00851546" w:rsidRDefault="00851546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Con los datos ingresar al siguiente link:</w:t>
      </w:r>
    </w:p>
    <w:p w:rsidR="00851546" w:rsidRPr="009E2FA5" w:rsidRDefault="00851546" w:rsidP="00851546">
      <w:pPr>
        <w:pStyle w:val="Prrafodelista"/>
        <w:jc w:val="both"/>
        <w:rPr>
          <w:rFonts w:cstheme="minorHAnsi"/>
        </w:rPr>
      </w:pPr>
    </w:p>
    <w:p w:rsidR="00851546" w:rsidRPr="00360496" w:rsidRDefault="003D2DBA" w:rsidP="00851546">
      <w:pPr>
        <w:jc w:val="center"/>
        <w:rPr>
          <w:rFonts w:cstheme="minorHAnsi"/>
        </w:rPr>
      </w:pPr>
      <w:hyperlink r:id="rId13" w:history="1">
        <w:r w:rsidR="00851546" w:rsidRPr="004935F2">
          <w:rPr>
            <w:rStyle w:val="Hipervnculo"/>
            <w:sz w:val="24"/>
          </w:rPr>
          <w:t>http://www.mivivienda.com.pe/stp</w:t>
        </w:r>
      </w:hyperlink>
    </w:p>
    <w:p w:rsidR="00851546" w:rsidRDefault="00851546" w:rsidP="00A60A66">
      <w:pPr>
        <w:jc w:val="both"/>
      </w:pPr>
    </w:p>
    <w:p w:rsidR="003E55B0" w:rsidRDefault="00851546" w:rsidP="00851546">
      <w:pPr>
        <w:pStyle w:val="Prrafodelista"/>
        <w:numPr>
          <w:ilvl w:val="0"/>
          <w:numId w:val="8"/>
        </w:numPr>
        <w:jc w:val="both"/>
      </w:pPr>
      <w:r>
        <w:t>Ingrese el usuario y contraseña y presione Aceptar</w:t>
      </w:r>
      <w:r w:rsidR="00E45E0F" w:rsidRPr="00360496">
        <w:t>.</w:t>
      </w:r>
    </w:p>
    <w:p w:rsidR="00E45E0F" w:rsidRDefault="0068638D" w:rsidP="00851546">
      <w:pPr>
        <w:jc w:val="both"/>
        <w:rPr>
          <w:sz w:val="24"/>
        </w:rPr>
      </w:pPr>
      <w:r>
        <w:rPr>
          <w:rFonts w:cstheme="minorHAnsi"/>
          <w:b/>
          <w:noProof/>
          <w:lang w:eastAsia="es-PE"/>
        </w:rPr>
        <w:lastRenderedPageBreak/>
        <w:drawing>
          <wp:anchor distT="0" distB="0" distL="114300" distR="114300" simplePos="0" relativeHeight="251664384" behindDoc="1" locked="0" layoutInCell="1" allowOverlap="1" wp14:anchorId="4EA82C98" wp14:editId="24C3A620">
            <wp:simplePos x="0" y="0"/>
            <wp:positionH relativeFrom="column">
              <wp:posOffset>491490</wp:posOffset>
            </wp:positionH>
            <wp:positionV relativeFrom="paragraph">
              <wp:posOffset>273050</wp:posOffset>
            </wp:positionV>
            <wp:extent cx="4867275" cy="261087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44" cy="26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0F" w:rsidRDefault="00E45E0F" w:rsidP="00A60A66">
      <w:pPr>
        <w:ind w:firstLine="708"/>
        <w:jc w:val="both"/>
        <w:rPr>
          <w:sz w:val="24"/>
        </w:rPr>
      </w:pPr>
    </w:p>
    <w:p w:rsidR="00E45E0F" w:rsidRDefault="00E45E0F" w:rsidP="00A60A66">
      <w:pPr>
        <w:ind w:firstLine="708"/>
        <w:jc w:val="both"/>
        <w:rPr>
          <w:sz w:val="24"/>
        </w:rPr>
      </w:pPr>
    </w:p>
    <w:p w:rsidR="00E45E0F" w:rsidRDefault="00E45E0F" w:rsidP="00A60A66">
      <w:pPr>
        <w:jc w:val="both"/>
        <w:rPr>
          <w:rFonts w:cstheme="minorHAnsi"/>
          <w:b/>
        </w:rPr>
      </w:pPr>
    </w:p>
    <w:p w:rsidR="00E45E0F" w:rsidRDefault="00E45E0F" w:rsidP="00A60A66">
      <w:pPr>
        <w:jc w:val="both"/>
        <w:rPr>
          <w:rFonts w:cstheme="minorHAnsi"/>
          <w:b/>
        </w:rPr>
      </w:pPr>
    </w:p>
    <w:p w:rsidR="00152B79" w:rsidRDefault="00152B79" w:rsidP="00A60A66">
      <w:pPr>
        <w:jc w:val="both"/>
        <w:rPr>
          <w:rFonts w:cstheme="minorHAnsi"/>
          <w:b/>
        </w:rPr>
      </w:pPr>
    </w:p>
    <w:p w:rsidR="00152B79" w:rsidRDefault="00152B79" w:rsidP="00A60A66">
      <w:pPr>
        <w:jc w:val="both"/>
        <w:rPr>
          <w:rFonts w:cstheme="minorHAnsi"/>
          <w:b/>
        </w:rPr>
      </w:pPr>
    </w:p>
    <w:p w:rsidR="0068638D" w:rsidRDefault="0068638D" w:rsidP="00A60A66">
      <w:pPr>
        <w:jc w:val="both"/>
        <w:rPr>
          <w:rFonts w:cstheme="minorHAnsi"/>
          <w:b/>
        </w:rPr>
      </w:pPr>
    </w:p>
    <w:p w:rsidR="00842205" w:rsidRDefault="00842205" w:rsidP="00A60A66">
      <w:pPr>
        <w:jc w:val="both"/>
        <w:rPr>
          <w:rFonts w:cstheme="minorHAnsi"/>
          <w:b/>
        </w:rPr>
      </w:pPr>
    </w:p>
    <w:p w:rsidR="0068374C" w:rsidRDefault="00851546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S</w:t>
      </w:r>
      <w:r w:rsidR="009A2111">
        <w:rPr>
          <w:rFonts w:cstheme="minorHAnsi"/>
        </w:rPr>
        <w:t xml:space="preserve">e abrirá una ventana con los datos generales de la ET y el registro </w:t>
      </w:r>
      <w:r w:rsidR="009B660F">
        <w:rPr>
          <w:rFonts w:cstheme="minorHAnsi"/>
        </w:rPr>
        <w:t>de formatos.</w:t>
      </w:r>
    </w:p>
    <w:p w:rsidR="00957DCF" w:rsidRPr="00957DCF" w:rsidRDefault="00677222" w:rsidP="00957DCF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56BAEB88" wp14:editId="5BEAA40F">
            <wp:extent cx="5600700" cy="2609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55" w:rsidRPr="001E2455" w:rsidRDefault="00C3751B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D</w:t>
      </w:r>
      <w:r w:rsidR="00312EBC">
        <w:rPr>
          <w:rFonts w:cstheme="minorHAnsi"/>
        </w:rPr>
        <w:t>eberá seleccionar la</w:t>
      </w:r>
      <w:r w:rsidR="00312EBC">
        <w:rPr>
          <w:rFonts w:cstheme="minorHAnsi"/>
          <w:noProof/>
          <w:lang w:eastAsia="es-PE"/>
        </w:rPr>
        <w:drawing>
          <wp:inline distT="0" distB="0" distL="0" distR="0" wp14:anchorId="53A4C39E" wp14:editId="72F15B03">
            <wp:extent cx="255181" cy="24573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5" cy="2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9DC">
        <w:rPr>
          <w:rFonts w:cstheme="minorHAnsi"/>
        </w:rPr>
        <w:t>superior</w:t>
      </w:r>
      <w:r w:rsidR="00312EBC">
        <w:rPr>
          <w:rFonts w:cstheme="minorHAnsi"/>
        </w:rPr>
        <w:t xml:space="preserve"> para realizar </w:t>
      </w:r>
      <w:r w:rsidR="00312EBC" w:rsidRPr="00B45033">
        <w:rPr>
          <w:rFonts w:cstheme="minorHAnsi"/>
          <w:b/>
        </w:rPr>
        <w:t xml:space="preserve">el </w:t>
      </w:r>
      <w:r w:rsidR="00B45033" w:rsidRPr="00B45033">
        <w:rPr>
          <w:rFonts w:cstheme="minorHAnsi"/>
          <w:b/>
        </w:rPr>
        <w:t>R</w:t>
      </w:r>
      <w:r w:rsidR="00312EBC" w:rsidRPr="00B45033">
        <w:rPr>
          <w:rFonts w:cstheme="minorHAnsi"/>
          <w:b/>
        </w:rPr>
        <w:t xml:space="preserve">egistro del Formato de Solicitud </w:t>
      </w:r>
      <w:r w:rsidR="00312EBC">
        <w:rPr>
          <w:rFonts w:cstheme="minorHAnsi"/>
        </w:rPr>
        <w:t>y se mostrara la siguiente pantalla:</w:t>
      </w:r>
    </w:p>
    <w:p w:rsidR="00312EBC" w:rsidRDefault="00312EBC" w:rsidP="00312EBC">
      <w:pPr>
        <w:pStyle w:val="Prrafodelista"/>
        <w:jc w:val="both"/>
        <w:rPr>
          <w:rFonts w:cstheme="minorHAnsi"/>
        </w:rPr>
      </w:pPr>
    </w:p>
    <w:p w:rsidR="001E2455" w:rsidRDefault="001E2455" w:rsidP="001E2455">
      <w:pPr>
        <w:pStyle w:val="Prrafodelista"/>
        <w:jc w:val="both"/>
        <w:rPr>
          <w:rFonts w:cstheme="minorHAnsi"/>
        </w:rPr>
      </w:pPr>
    </w:p>
    <w:p w:rsidR="00C3751B" w:rsidRPr="00C3751B" w:rsidRDefault="00C3751B" w:rsidP="00C3751B">
      <w:pPr>
        <w:jc w:val="center"/>
        <w:rPr>
          <w:rFonts w:cstheme="minorHAnsi"/>
        </w:rPr>
      </w:pPr>
      <w:r>
        <w:rPr>
          <w:noProof/>
          <w:lang w:eastAsia="es-PE"/>
        </w:rPr>
        <w:lastRenderedPageBreak/>
        <w:drawing>
          <wp:inline distT="0" distB="0" distL="0" distR="0" wp14:anchorId="2DDD6ECA" wp14:editId="22F012AD">
            <wp:extent cx="5610225" cy="20097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5" w:rsidRDefault="00C3751B" w:rsidP="00C3751B">
      <w:pPr>
        <w:pStyle w:val="Prrafodelista"/>
        <w:numPr>
          <w:ilvl w:val="1"/>
          <w:numId w:val="1"/>
        </w:numPr>
        <w:jc w:val="both"/>
        <w:rPr>
          <w:rFonts w:cstheme="minorHAnsi"/>
        </w:rPr>
      </w:pPr>
      <w:r>
        <w:rPr>
          <w:rFonts w:cstheme="minorHAnsi"/>
        </w:rPr>
        <w:t>D</w:t>
      </w:r>
      <w:r w:rsidR="00312EBC" w:rsidRPr="00312EBC">
        <w:rPr>
          <w:rFonts w:cstheme="minorHAnsi"/>
        </w:rPr>
        <w:t xml:space="preserve">eberá seleccionar la </w:t>
      </w:r>
      <w:r w:rsidR="00312EBC">
        <w:rPr>
          <w:rFonts w:cstheme="minorHAnsi"/>
          <w:noProof/>
          <w:lang w:eastAsia="es-PE"/>
        </w:rPr>
        <w:drawing>
          <wp:inline distT="0" distB="0" distL="0" distR="0" wp14:anchorId="6F0941C6" wp14:editId="512D3B58">
            <wp:extent cx="257175" cy="2476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CED">
        <w:rPr>
          <w:rFonts w:cstheme="minorHAnsi"/>
        </w:rPr>
        <w:t>superior</w:t>
      </w:r>
      <w:r w:rsidR="00312EBC" w:rsidRPr="00312EBC">
        <w:rPr>
          <w:rFonts w:cstheme="minorHAnsi"/>
        </w:rPr>
        <w:t xml:space="preserve"> para realizar el registro del </w:t>
      </w:r>
      <w:r w:rsidR="00312EBC" w:rsidRPr="00694684">
        <w:rPr>
          <w:rFonts w:cstheme="minorHAnsi"/>
          <w:b/>
        </w:rPr>
        <w:t xml:space="preserve">Formulario </w:t>
      </w:r>
      <w:r>
        <w:rPr>
          <w:rFonts w:cstheme="minorHAnsi"/>
          <w:b/>
        </w:rPr>
        <w:t>S</w:t>
      </w:r>
      <w:r w:rsidR="00312EBC" w:rsidRPr="00694684">
        <w:rPr>
          <w:rFonts w:cstheme="minorHAnsi"/>
          <w:b/>
        </w:rPr>
        <w:t>olicitud</w:t>
      </w:r>
      <w:r w:rsidR="00312EBC">
        <w:rPr>
          <w:rFonts w:cstheme="minorHAnsi"/>
        </w:rPr>
        <w:t xml:space="preserve"> y se mostrara la siguiente pantalla:</w:t>
      </w:r>
    </w:p>
    <w:p w:rsidR="00C3751B" w:rsidRPr="00C3751B" w:rsidRDefault="00E67A25" w:rsidP="00C3751B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4F4A86E5" wp14:editId="7925D68E">
            <wp:extent cx="5600700" cy="3752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B" w:rsidRDefault="00C3751B" w:rsidP="00C3751B">
      <w:pPr>
        <w:jc w:val="both"/>
        <w:rPr>
          <w:rFonts w:cstheme="minorHAnsi"/>
        </w:rPr>
      </w:pPr>
      <w:r w:rsidRPr="005E6F5D">
        <w:rPr>
          <w:rFonts w:cstheme="minorHAnsi"/>
        </w:rPr>
        <w:t xml:space="preserve">Aquí </w:t>
      </w:r>
      <w:r>
        <w:rPr>
          <w:rFonts w:cstheme="minorHAnsi"/>
        </w:rPr>
        <w:t xml:space="preserve">deberá ingresar toda la información necesaria para el registro del </w:t>
      </w:r>
      <w:r w:rsidRPr="005E6F5D">
        <w:rPr>
          <w:rFonts w:cstheme="minorHAnsi"/>
        </w:rPr>
        <w:t>formulario</w:t>
      </w:r>
      <w:r>
        <w:rPr>
          <w:rFonts w:cstheme="minorHAnsi"/>
        </w:rPr>
        <w:t>.</w:t>
      </w:r>
      <w:r w:rsidR="00E67A25">
        <w:rPr>
          <w:rFonts w:cstheme="minorHAnsi"/>
        </w:rPr>
        <w:t xml:space="preserve"> Al llenar toda la información aparecerá el botón Grabar que se muestra en la imagen.</w:t>
      </w:r>
      <w:r>
        <w:rPr>
          <w:rFonts w:cstheme="minorHAnsi"/>
        </w:rPr>
        <w:t xml:space="preserve"> Tener en cuenta lo siguiente:</w:t>
      </w:r>
    </w:p>
    <w:p w:rsidR="00C3751B" w:rsidRDefault="00C3751B" w:rsidP="00C3751B">
      <w:pPr>
        <w:pStyle w:val="Prrafodelista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 xml:space="preserve">En la sección Datos General los emails que registre </w:t>
      </w:r>
      <w:r w:rsidR="00E67A25">
        <w:rPr>
          <w:rFonts w:cstheme="minorHAnsi"/>
        </w:rPr>
        <w:t>recibirán</w:t>
      </w:r>
      <w:r>
        <w:rPr>
          <w:rFonts w:cstheme="minorHAnsi"/>
        </w:rPr>
        <w:t xml:space="preserve"> todos los correos de confirmación.</w:t>
      </w:r>
    </w:p>
    <w:p w:rsidR="000C3809" w:rsidRDefault="00C3751B" w:rsidP="00C3751B">
      <w:pPr>
        <w:pStyle w:val="Prrafodelista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En la sección Equipo Técnico debe colocar un Ingeniero o Arquitecto y un Abogado obligatoriamente, además que sus años de experiencia debe ser mayor a 5.</w:t>
      </w:r>
    </w:p>
    <w:p w:rsidR="00C3751B" w:rsidRPr="00C3751B" w:rsidRDefault="000C3809" w:rsidP="00C3751B">
      <w:pPr>
        <w:pStyle w:val="Prrafodelista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>Debe marcar todos los check de la declaración en la sección de cartas de acreditación.</w:t>
      </w:r>
      <w:r w:rsidR="00C3751B" w:rsidRPr="00C3751B">
        <w:rPr>
          <w:rFonts w:cstheme="minorHAnsi"/>
        </w:rPr>
        <w:t xml:space="preserve"> </w:t>
      </w:r>
    </w:p>
    <w:p w:rsidR="00C3751B" w:rsidRDefault="00C3751B" w:rsidP="00C3751B">
      <w:pPr>
        <w:pStyle w:val="Prrafodelista"/>
        <w:jc w:val="both"/>
        <w:rPr>
          <w:rFonts w:cstheme="minorHAnsi"/>
        </w:rPr>
      </w:pPr>
    </w:p>
    <w:p w:rsidR="00C3751B" w:rsidRDefault="00434343" w:rsidP="00434343">
      <w:pPr>
        <w:pStyle w:val="Prrafodelista"/>
        <w:numPr>
          <w:ilvl w:val="1"/>
          <w:numId w:val="1"/>
        </w:numPr>
        <w:jc w:val="both"/>
        <w:rPr>
          <w:rFonts w:cstheme="minorHAnsi"/>
        </w:rPr>
      </w:pPr>
      <w:r>
        <w:rPr>
          <w:rFonts w:cstheme="minorHAnsi"/>
        </w:rPr>
        <w:t>Luego de grabar aparecerá un botón Siguiente que le permitirá adjuntar los documentos del formulario solicitud sin tener que regresar a la página anterior, se abrirá la siguiente ventana</w:t>
      </w:r>
      <w:r w:rsidR="00C3751B">
        <w:rPr>
          <w:rFonts w:cstheme="minorHAnsi"/>
        </w:rPr>
        <w:t>:</w:t>
      </w:r>
    </w:p>
    <w:p w:rsidR="00434343" w:rsidRPr="00434343" w:rsidRDefault="00434343" w:rsidP="00434343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3BA4FDD9" wp14:editId="43AB35D7">
            <wp:extent cx="5610225" cy="46291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9A" w:rsidRPr="00312EBC" w:rsidRDefault="00996A9A" w:rsidP="00996A9A">
      <w:pPr>
        <w:pStyle w:val="Prrafodelista"/>
        <w:jc w:val="both"/>
        <w:rPr>
          <w:rFonts w:cstheme="minorHAnsi"/>
        </w:rPr>
      </w:pPr>
    </w:p>
    <w:p w:rsidR="009E4A15" w:rsidRDefault="00434343" w:rsidP="00A60A66">
      <w:pPr>
        <w:jc w:val="both"/>
        <w:rPr>
          <w:rFonts w:cstheme="minorHAnsi"/>
        </w:rPr>
      </w:pPr>
      <w:r>
        <w:rPr>
          <w:rFonts w:cstheme="minorHAnsi"/>
        </w:rPr>
        <w:t>Adjunte todos los documentos solicitados y presione grabar para volver a la pantalla de registro de formatos</w:t>
      </w:r>
      <w:r w:rsidR="00482346">
        <w:rPr>
          <w:rFonts w:cstheme="minorHAnsi"/>
        </w:rPr>
        <w:t>, ahora debe tener un mensaje de registrado con un check al lado de Registro del formato de Solicitud</w:t>
      </w:r>
      <w:r>
        <w:rPr>
          <w:rFonts w:cstheme="minorHAnsi"/>
        </w:rPr>
        <w:t>:</w:t>
      </w:r>
    </w:p>
    <w:p w:rsidR="00434343" w:rsidRDefault="00434343" w:rsidP="00A60A66">
      <w:pPr>
        <w:jc w:val="both"/>
        <w:rPr>
          <w:rFonts w:cstheme="minorHAnsi"/>
        </w:rPr>
      </w:pPr>
    </w:p>
    <w:p w:rsidR="00434343" w:rsidRPr="00360496" w:rsidRDefault="00482346" w:rsidP="00FB4615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1A3D41F0" wp14:editId="3B175CF2">
            <wp:extent cx="5429250" cy="2110863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5" w:rsidRPr="00360496" w:rsidRDefault="009E4A15" w:rsidP="00A60A66">
      <w:pPr>
        <w:jc w:val="both"/>
        <w:rPr>
          <w:rFonts w:cstheme="minorHAnsi"/>
        </w:rPr>
      </w:pPr>
    </w:p>
    <w:p w:rsidR="009A6C6D" w:rsidRPr="001E2455" w:rsidRDefault="00064BB7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S</w:t>
      </w:r>
      <w:r w:rsidR="009A6C6D">
        <w:rPr>
          <w:rFonts w:cstheme="minorHAnsi"/>
        </w:rPr>
        <w:t>eleccion</w:t>
      </w:r>
      <w:r>
        <w:rPr>
          <w:rFonts w:cstheme="minorHAnsi"/>
        </w:rPr>
        <w:t>e nuevamente</w:t>
      </w:r>
      <w:r w:rsidR="009A6C6D">
        <w:rPr>
          <w:rFonts w:cstheme="minorHAnsi"/>
        </w:rPr>
        <w:t xml:space="preserve"> la </w:t>
      </w:r>
      <w:r w:rsidR="009A6C6D">
        <w:rPr>
          <w:rFonts w:cstheme="minorHAnsi"/>
          <w:noProof/>
          <w:lang w:eastAsia="es-PE"/>
        </w:rPr>
        <w:drawing>
          <wp:inline distT="0" distB="0" distL="0" distR="0" wp14:anchorId="0A5571B4" wp14:editId="0AF7CC4D">
            <wp:extent cx="255181" cy="24573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5" cy="2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6D">
        <w:rPr>
          <w:rFonts w:cstheme="minorHAnsi"/>
        </w:rPr>
        <w:t xml:space="preserve"> </w:t>
      </w:r>
      <w:r w:rsidR="009A1E44">
        <w:rPr>
          <w:rFonts w:cstheme="minorHAnsi"/>
        </w:rPr>
        <w:t xml:space="preserve"> a la altura de</w:t>
      </w:r>
      <w:r w:rsidR="009A6C6D" w:rsidRPr="00B45033">
        <w:rPr>
          <w:rFonts w:cstheme="minorHAnsi"/>
          <w:b/>
        </w:rPr>
        <w:t xml:space="preserve"> Registro del Formato </w:t>
      </w:r>
      <w:r w:rsidR="009A6C6D">
        <w:rPr>
          <w:rFonts w:cstheme="minorHAnsi"/>
          <w:b/>
        </w:rPr>
        <w:t>SPLAFT</w:t>
      </w:r>
      <w:r w:rsidR="009A6C6D" w:rsidRPr="00B45033">
        <w:rPr>
          <w:rFonts w:cstheme="minorHAnsi"/>
          <w:b/>
        </w:rPr>
        <w:t xml:space="preserve"> </w:t>
      </w:r>
      <w:r w:rsidR="009A6C6D">
        <w:rPr>
          <w:rFonts w:cstheme="minorHAnsi"/>
        </w:rPr>
        <w:t>y se mostrara la siguiente pantalla:</w:t>
      </w:r>
    </w:p>
    <w:p w:rsidR="00E31D90" w:rsidRPr="00FB4615" w:rsidRDefault="00FB4615" w:rsidP="00FB4615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024BD42C" wp14:editId="32175C46">
            <wp:extent cx="5267325" cy="219993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5C" w:rsidRDefault="00030FE7" w:rsidP="00030FE7">
      <w:pPr>
        <w:pStyle w:val="Prrafodelista"/>
        <w:numPr>
          <w:ilvl w:val="1"/>
          <w:numId w:val="1"/>
        </w:numPr>
        <w:jc w:val="both"/>
        <w:rPr>
          <w:rFonts w:cstheme="minorHAnsi"/>
        </w:rPr>
      </w:pPr>
      <w:r>
        <w:rPr>
          <w:rFonts w:cstheme="minorHAnsi"/>
        </w:rPr>
        <w:t>D</w:t>
      </w:r>
      <w:r w:rsidRPr="00312EBC">
        <w:rPr>
          <w:rFonts w:cstheme="minorHAnsi"/>
        </w:rPr>
        <w:t xml:space="preserve">eberá seleccionar la </w:t>
      </w:r>
      <w:r>
        <w:rPr>
          <w:rFonts w:cstheme="minorHAnsi"/>
          <w:noProof/>
          <w:lang w:eastAsia="es-PE"/>
        </w:rPr>
        <w:drawing>
          <wp:inline distT="0" distB="0" distL="0" distR="0" wp14:anchorId="453BBD6D" wp14:editId="1FDEE0D5">
            <wp:extent cx="257175" cy="2476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44D">
        <w:rPr>
          <w:rFonts w:cstheme="minorHAnsi"/>
        </w:rPr>
        <w:t>para realizar el registro de Clientes</w:t>
      </w:r>
      <w:r w:rsidR="009750D2">
        <w:rPr>
          <w:rFonts w:cstheme="minorHAnsi"/>
        </w:rPr>
        <w:t xml:space="preserve"> se abrirá la siguiente ventana:</w:t>
      </w:r>
    </w:p>
    <w:p w:rsidR="009750D2" w:rsidRDefault="009750D2" w:rsidP="009750D2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446403E0" wp14:editId="4BF58091">
            <wp:extent cx="4848225" cy="341598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D2" w:rsidRDefault="009750D2" w:rsidP="009750D2">
      <w:pPr>
        <w:ind w:firstLine="360"/>
        <w:rPr>
          <w:rFonts w:cstheme="minorHAnsi"/>
        </w:rPr>
      </w:pPr>
      <w:r>
        <w:rPr>
          <w:rFonts w:cstheme="minorHAnsi"/>
        </w:rPr>
        <w:t xml:space="preserve">Complete toda la información solicitada </w:t>
      </w:r>
      <w:r w:rsidR="00121D84">
        <w:rPr>
          <w:rFonts w:cstheme="minorHAnsi"/>
        </w:rPr>
        <w:t>y presione grabar, se abrirá la siguiente ventana:</w:t>
      </w:r>
    </w:p>
    <w:p w:rsidR="00121D84" w:rsidRPr="009750D2" w:rsidRDefault="00121D84" w:rsidP="00121D84">
      <w:pPr>
        <w:ind w:firstLine="360"/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24520C80" wp14:editId="7AB64B76">
            <wp:extent cx="5610225" cy="30480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7" w:rsidRDefault="007521F3" w:rsidP="00121D84">
      <w:pPr>
        <w:pStyle w:val="Prrafodelista"/>
        <w:numPr>
          <w:ilvl w:val="1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Si se trata de una E</w:t>
      </w:r>
      <w:r w:rsidR="00895B0D">
        <w:rPr>
          <w:rFonts w:cstheme="minorHAnsi"/>
        </w:rPr>
        <w:t xml:space="preserve">ntidad </w:t>
      </w:r>
      <w:r>
        <w:rPr>
          <w:rFonts w:cstheme="minorHAnsi"/>
        </w:rPr>
        <w:t>T</w:t>
      </w:r>
      <w:r w:rsidR="00895B0D">
        <w:rPr>
          <w:rFonts w:cstheme="minorHAnsi"/>
        </w:rPr>
        <w:t>écnica</w:t>
      </w:r>
      <w:r>
        <w:rPr>
          <w:rFonts w:cstheme="minorHAnsi"/>
        </w:rPr>
        <w:t xml:space="preserve"> </w:t>
      </w:r>
      <w:r w:rsidR="00592F25">
        <w:rPr>
          <w:rFonts w:cstheme="minorHAnsi"/>
        </w:rPr>
        <w:t xml:space="preserve">con </w:t>
      </w:r>
      <w:r w:rsidR="00895B0D">
        <w:rPr>
          <w:rFonts w:cstheme="minorHAnsi"/>
        </w:rPr>
        <w:t>tipo</w:t>
      </w:r>
      <w:r w:rsidR="00FF644B">
        <w:rPr>
          <w:rFonts w:cstheme="minorHAnsi"/>
        </w:rPr>
        <w:t xml:space="preserve"> de</w:t>
      </w:r>
      <w:r w:rsidR="00895B0D">
        <w:rPr>
          <w:rFonts w:cstheme="minorHAnsi"/>
        </w:rPr>
        <w:t xml:space="preserve"> personería </w:t>
      </w:r>
      <w:r>
        <w:rPr>
          <w:rFonts w:cstheme="minorHAnsi"/>
        </w:rPr>
        <w:t xml:space="preserve">natural </w:t>
      </w:r>
      <w:r w:rsidR="00F61DCF">
        <w:rPr>
          <w:rFonts w:cstheme="minorHAnsi"/>
        </w:rPr>
        <w:t xml:space="preserve">no le aparecerá </w:t>
      </w:r>
      <w:r w:rsidR="00FA2AE8">
        <w:rPr>
          <w:rFonts w:cstheme="minorHAnsi"/>
        </w:rPr>
        <w:t xml:space="preserve">la opción de anexo de representantes </w:t>
      </w:r>
      <w:r w:rsidR="00F61DCF">
        <w:rPr>
          <w:rFonts w:cstheme="minorHAnsi"/>
        </w:rPr>
        <w:t>ya que</w:t>
      </w:r>
      <w:r>
        <w:rPr>
          <w:rFonts w:cstheme="minorHAnsi"/>
        </w:rPr>
        <w:t xml:space="preserve"> no está obligad</w:t>
      </w:r>
      <w:r w:rsidR="00FA2AE8">
        <w:rPr>
          <w:rFonts w:cstheme="minorHAnsi"/>
        </w:rPr>
        <w:t>o</w:t>
      </w:r>
      <w:r>
        <w:rPr>
          <w:rFonts w:cstheme="minorHAnsi"/>
        </w:rPr>
        <w:t xml:space="preserve"> a presentar</w:t>
      </w:r>
      <w:r w:rsidR="00FA2AE8">
        <w:rPr>
          <w:rFonts w:cstheme="minorHAnsi"/>
        </w:rPr>
        <w:t>lo</w:t>
      </w:r>
      <w:r>
        <w:rPr>
          <w:rFonts w:cstheme="minorHAnsi"/>
        </w:rPr>
        <w:t xml:space="preserve">. </w:t>
      </w:r>
      <w:r w:rsidR="008C270D">
        <w:rPr>
          <w:rFonts w:cstheme="minorHAnsi"/>
        </w:rPr>
        <w:t xml:space="preserve">Si </w:t>
      </w:r>
      <w:r w:rsidR="00CE341E">
        <w:rPr>
          <w:rFonts w:cstheme="minorHAnsi"/>
        </w:rPr>
        <w:t>puede ver</w:t>
      </w:r>
      <w:r w:rsidR="008C270D">
        <w:rPr>
          <w:rFonts w:cstheme="minorHAnsi"/>
        </w:rPr>
        <w:t xml:space="preserve"> la opción</w:t>
      </w:r>
      <w:r>
        <w:rPr>
          <w:rFonts w:cstheme="minorHAnsi"/>
        </w:rPr>
        <w:t>, p</w:t>
      </w:r>
      <w:r w:rsidR="00CE1527">
        <w:rPr>
          <w:rFonts w:cstheme="minorHAnsi"/>
        </w:rPr>
        <w:t xml:space="preserve">resione </w:t>
      </w:r>
      <w:r w:rsidR="00CE1527" w:rsidRPr="00312EBC">
        <w:rPr>
          <w:rFonts w:cstheme="minorHAnsi"/>
        </w:rPr>
        <w:t xml:space="preserve">la </w:t>
      </w:r>
      <w:r w:rsidR="00CE1527">
        <w:rPr>
          <w:rFonts w:cstheme="minorHAnsi"/>
          <w:noProof/>
          <w:lang w:eastAsia="es-PE"/>
        </w:rPr>
        <w:drawing>
          <wp:inline distT="0" distB="0" distL="0" distR="0" wp14:anchorId="3E79DA37" wp14:editId="63B53CA1">
            <wp:extent cx="257175" cy="2476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27">
        <w:rPr>
          <w:rFonts w:cstheme="minorHAnsi"/>
        </w:rPr>
        <w:t>para abrir la siguiente ventana para registrar el anexo de representantes:</w:t>
      </w:r>
    </w:p>
    <w:p w:rsidR="00CE1527" w:rsidRDefault="00CE1527" w:rsidP="00CE1527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3AE3E5B9" wp14:editId="53F0C000">
            <wp:extent cx="5610225" cy="12192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27" w:rsidRDefault="00CE1527" w:rsidP="00CE1527">
      <w:pPr>
        <w:jc w:val="both"/>
        <w:rPr>
          <w:rFonts w:cstheme="minorHAnsi"/>
        </w:rPr>
      </w:pPr>
      <w:r>
        <w:rPr>
          <w:rFonts w:cstheme="minorHAnsi"/>
        </w:rPr>
        <w:t>Haga clic en agregar para ingresar un nuevo accionista o clic en el lápiz al lado de uno previamente registrado para editarlo</w:t>
      </w:r>
      <w:r w:rsidR="00B10601">
        <w:rPr>
          <w:rFonts w:cstheme="minorHAnsi"/>
        </w:rPr>
        <w:t>, la impresora para imprimir la información del accionista o la equis para eliminarlo de la ET</w:t>
      </w:r>
      <w:r>
        <w:rPr>
          <w:rFonts w:cstheme="minorHAnsi"/>
        </w:rPr>
        <w:t>:</w:t>
      </w:r>
    </w:p>
    <w:p w:rsidR="00CE1527" w:rsidRPr="00CE1527" w:rsidRDefault="00CE1527" w:rsidP="00CE1527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56029904" wp14:editId="3CB50033">
            <wp:extent cx="5600700" cy="31623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84" w:rsidRDefault="00CE1527" w:rsidP="00CE1527">
      <w:pPr>
        <w:jc w:val="both"/>
        <w:rPr>
          <w:rFonts w:cstheme="minorHAnsi"/>
        </w:rPr>
      </w:pPr>
      <w:r>
        <w:rPr>
          <w:rFonts w:cstheme="minorHAnsi"/>
        </w:rPr>
        <w:t>Ingrese la información solicitada y presione grabar para volver a la pantalla anterior. Repita el proceso por cada accionista.</w:t>
      </w:r>
    </w:p>
    <w:p w:rsidR="00CE1527" w:rsidRDefault="00CE1527" w:rsidP="00CE1527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06D584E4" wp14:editId="4857C292">
            <wp:extent cx="5600700" cy="12096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 w:rsidP="00CE1527">
      <w:pPr>
        <w:jc w:val="both"/>
        <w:rPr>
          <w:rFonts w:cstheme="minorHAnsi"/>
        </w:rPr>
      </w:pPr>
      <w:r>
        <w:rPr>
          <w:rFonts w:cstheme="minorHAnsi"/>
        </w:rPr>
        <w:t>Una vez que registro todos los accionistas presione Regresar para volver al menú de formatos SPLAFT:</w:t>
      </w:r>
    </w:p>
    <w:p w:rsidR="00210D03" w:rsidRDefault="00210D03" w:rsidP="00CE1527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69D0272A" wp14:editId="717B6513">
            <wp:extent cx="5610225" cy="33242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A33602" w:rsidP="00A33602">
      <w:pPr>
        <w:pStyle w:val="Prrafodelista"/>
        <w:numPr>
          <w:ilvl w:val="1"/>
          <w:numId w:val="1"/>
        </w:numPr>
        <w:jc w:val="both"/>
        <w:rPr>
          <w:rFonts w:cstheme="minorHAnsi"/>
        </w:rPr>
      </w:pPr>
      <w:r w:rsidRPr="00A33602">
        <w:rPr>
          <w:rFonts w:cstheme="minorHAnsi"/>
        </w:rPr>
        <w:t>Deberá seleccionar la</w:t>
      </w:r>
      <w:r>
        <w:rPr>
          <w:rFonts w:cstheme="minorHAnsi"/>
          <w:noProof/>
          <w:lang w:eastAsia="es-PE"/>
        </w:rPr>
        <w:drawing>
          <wp:inline distT="0" distB="0" distL="0" distR="0" wp14:anchorId="25E17C8B" wp14:editId="5673B70A">
            <wp:extent cx="257175" cy="2476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02">
        <w:rPr>
          <w:rFonts w:cstheme="minorHAnsi"/>
        </w:rPr>
        <w:t xml:space="preserve">para </w:t>
      </w:r>
      <w:r w:rsidR="009B5494">
        <w:rPr>
          <w:rFonts w:cstheme="minorHAnsi"/>
        </w:rPr>
        <w:t>descargar la declaración jurada</w:t>
      </w:r>
      <w:r w:rsidR="009B5494" w:rsidRPr="00A33602">
        <w:rPr>
          <w:rFonts w:cstheme="minorHAnsi"/>
        </w:rPr>
        <w:t>.</w:t>
      </w:r>
    </w:p>
    <w:p w:rsidR="009B5494" w:rsidRDefault="009B5494" w:rsidP="009B5494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3041CC9B" wp14:editId="67532535">
            <wp:extent cx="4257675" cy="4000746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94" w:rsidRDefault="009B5494" w:rsidP="00E61214">
      <w:pPr>
        <w:ind w:firstLine="360"/>
        <w:rPr>
          <w:rFonts w:cstheme="minorHAnsi"/>
        </w:rPr>
      </w:pPr>
      <w:r>
        <w:rPr>
          <w:rFonts w:cstheme="minorHAnsi"/>
        </w:rPr>
        <w:lastRenderedPageBreak/>
        <w:t xml:space="preserve">Imprímala, fírmela y escanéela. </w:t>
      </w:r>
    </w:p>
    <w:p w:rsidR="004361B7" w:rsidRDefault="004361B7" w:rsidP="00E61214">
      <w:pPr>
        <w:ind w:firstLine="360"/>
        <w:rPr>
          <w:rFonts w:cstheme="minorHAnsi"/>
        </w:rPr>
      </w:pPr>
    </w:p>
    <w:p w:rsidR="00306E86" w:rsidRDefault="00EE0F41" w:rsidP="00E61214">
      <w:pPr>
        <w:pStyle w:val="Prrafodelista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Una vez llenados los tres formatos presione la Impresora </w:t>
      </w:r>
      <w:r w:rsidR="007D653F">
        <w:rPr>
          <w:rFonts w:cstheme="minorHAnsi"/>
        </w:rPr>
        <w:t xml:space="preserve">(número 1 en imagen) </w:t>
      </w:r>
      <w:r>
        <w:rPr>
          <w:rFonts w:cstheme="minorHAnsi"/>
        </w:rPr>
        <w:t>al lado de</w:t>
      </w:r>
      <w:r w:rsidR="00306E86">
        <w:rPr>
          <w:rFonts w:cstheme="minorHAnsi"/>
        </w:rPr>
        <w:t xml:space="preserve"> Registrado:</w:t>
      </w:r>
    </w:p>
    <w:p w:rsidR="00E61214" w:rsidRDefault="00306E86" w:rsidP="00306E86">
      <w:pPr>
        <w:jc w:val="center"/>
        <w:rPr>
          <w:rFonts w:cstheme="minorHAnsi"/>
        </w:rPr>
      </w:pPr>
      <w:r>
        <w:rPr>
          <w:noProof/>
          <w:lang w:eastAsia="es-PE"/>
        </w:rPr>
        <w:drawing>
          <wp:inline distT="0" distB="0" distL="0" distR="0" wp14:anchorId="7BC7465B" wp14:editId="26E304AD">
            <wp:extent cx="5610225" cy="11620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86" w:rsidRDefault="00306E86" w:rsidP="00306E86">
      <w:pPr>
        <w:rPr>
          <w:rFonts w:cstheme="minorHAnsi"/>
        </w:rPr>
      </w:pPr>
      <w:r>
        <w:rPr>
          <w:rFonts w:cstheme="minorHAnsi"/>
        </w:rPr>
        <w:t xml:space="preserve">Luego presione seleccionar </w:t>
      </w:r>
      <w:r w:rsidR="00766186">
        <w:rPr>
          <w:rFonts w:cstheme="minorHAnsi"/>
        </w:rPr>
        <w:t>archivo (</w:t>
      </w:r>
      <w:r w:rsidR="007D653F">
        <w:rPr>
          <w:rFonts w:cstheme="minorHAnsi"/>
        </w:rPr>
        <w:t>número 2 en imagen)</w:t>
      </w:r>
      <w:r w:rsidR="008F18A8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:rsidR="008F18A8" w:rsidRDefault="008F18A8" w:rsidP="008F18A8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6E371ED0" wp14:editId="53A5F3B8">
            <wp:extent cx="4410075" cy="3534050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0A" w:rsidRDefault="008F18A8" w:rsidP="00F57135">
      <w:pPr>
        <w:jc w:val="both"/>
        <w:rPr>
          <w:rFonts w:cstheme="minorHAnsi"/>
        </w:rPr>
      </w:pPr>
      <w:r>
        <w:rPr>
          <w:rFonts w:cstheme="minorHAnsi"/>
        </w:rPr>
        <w:t>Ubique el archivo en su PC y presione abrir</w:t>
      </w:r>
      <w:r w:rsidR="002124D6">
        <w:rPr>
          <w:rFonts w:cstheme="minorHAnsi"/>
        </w:rPr>
        <w:t>. Luego presione Adjuntar (número 3 en</w:t>
      </w:r>
      <w:r w:rsidR="00F57135">
        <w:rPr>
          <w:rFonts w:cstheme="minorHAnsi"/>
        </w:rPr>
        <w:t xml:space="preserve"> la</w:t>
      </w:r>
      <w:r w:rsidR="002124D6">
        <w:rPr>
          <w:rFonts w:cstheme="minorHAnsi"/>
        </w:rPr>
        <w:t xml:space="preserve"> imagen). Repita este proceso para los tres Formatos SPLAFT, siga la secuencia de la imagen.</w:t>
      </w:r>
      <w:r w:rsidR="00970A0A">
        <w:rPr>
          <w:rFonts w:cstheme="minorHAnsi"/>
        </w:rPr>
        <w:t xml:space="preserve"> Una vez adjuntados los tres archivos asegúrese que se vean los nombres de estos en la parte inferior del menú:</w:t>
      </w:r>
    </w:p>
    <w:p w:rsidR="008F18A8" w:rsidRPr="00306E86" w:rsidRDefault="00970A0A" w:rsidP="008F18A8">
      <w:pPr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2083B1E3" wp14:editId="774C1559">
            <wp:extent cx="5610225" cy="33147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Presione regresar para volver al menú anterior: </w:t>
      </w:r>
    </w:p>
    <w:p w:rsidR="00A33602" w:rsidRPr="00970A0A" w:rsidRDefault="00970A0A" w:rsidP="00970A0A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3CDBE6E7" wp14:editId="5B35F13A">
            <wp:extent cx="5600700" cy="25336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66" w:rsidRDefault="001C644C" w:rsidP="00851546">
      <w:pPr>
        <w:pStyle w:val="Prrafodelista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Si se trata de una </w:t>
      </w:r>
      <w:r w:rsidR="00DF4C87">
        <w:rPr>
          <w:rFonts w:cstheme="minorHAnsi"/>
        </w:rPr>
        <w:t xml:space="preserve">Entidad Técnica con personería natural no le </w:t>
      </w:r>
      <w:r w:rsidR="000A5593">
        <w:rPr>
          <w:rFonts w:cstheme="minorHAnsi"/>
        </w:rPr>
        <w:t>aparecerá</w:t>
      </w:r>
      <w:r w:rsidR="00DF4C87">
        <w:rPr>
          <w:rFonts w:cstheme="minorHAnsi"/>
        </w:rPr>
        <w:t xml:space="preserve"> la opción </w:t>
      </w:r>
      <w:r w:rsidR="004177F7">
        <w:rPr>
          <w:rFonts w:cstheme="minorHAnsi"/>
        </w:rPr>
        <w:t xml:space="preserve">de Estados Financieros </w:t>
      </w:r>
      <w:r w:rsidR="00DF4C87">
        <w:rPr>
          <w:rFonts w:cstheme="minorHAnsi"/>
        </w:rPr>
        <w:t xml:space="preserve">ya que no </w:t>
      </w:r>
      <w:r w:rsidR="000A5593">
        <w:rPr>
          <w:rFonts w:cstheme="minorHAnsi"/>
        </w:rPr>
        <w:t>está</w:t>
      </w:r>
      <w:r w:rsidR="00DF4C87">
        <w:rPr>
          <w:rFonts w:cstheme="minorHAnsi"/>
        </w:rPr>
        <w:t xml:space="preserve"> obligado a </w:t>
      </w:r>
      <w:r w:rsidR="004177F7">
        <w:rPr>
          <w:rFonts w:cstheme="minorHAnsi"/>
        </w:rPr>
        <w:t>registrarlos</w:t>
      </w:r>
      <w:r w:rsidR="00DF4C87">
        <w:rPr>
          <w:rFonts w:cstheme="minorHAnsi"/>
        </w:rPr>
        <w:t>. Caso contrar</w:t>
      </w:r>
      <w:r w:rsidR="000A5593">
        <w:rPr>
          <w:rFonts w:cstheme="minorHAnsi"/>
        </w:rPr>
        <w:t>io, s</w:t>
      </w:r>
      <w:r w:rsidR="00970A0A" w:rsidRPr="00A33602">
        <w:rPr>
          <w:rFonts w:cstheme="minorHAnsi"/>
        </w:rPr>
        <w:t>eleccionar la</w:t>
      </w:r>
      <w:r w:rsidR="00970A0A">
        <w:rPr>
          <w:rFonts w:cstheme="minorHAnsi"/>
        </w:rPr>
        <w:t xml:space="preserve"> tercera</w:t>
      </w:r>
      <w:r w:rsidR="00970A0A">
        <w:rPr>
          <w:rFonts w:cstheme="minorHAnsi"/>
          <w:noProof/>
          <w:lang w:eastAsia="es-PE"/>
        </w:rPr>
        <w:drawing>
          <wp:inline distT="0" distB="0" distL="0" distR="0" wp14:anchorId="3F741896" wp14:editId="63DFF627">
            <wp:extent cx="257175" cy="2476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A0A" w:rsidRPr="00A33602">
        <w:rPr>
          <w:rFonts w:cstheme="minorHAnsi"/>
        </w:rPr>
        <w:t xml:space="preserve">para </w:t>
      </w:r>
      <w:r w:rsidR="00535737">
        <w:rPr>
          <w:rFonts w:cstheme="minorHAnsi"/>
        </w:rPr>
        <w:t>ingresar al registro de Estados Financieros</w:t>
      </w:r>
      <w:r w:rsidR="00B361FE">
        <w:rPr>
          <w:rFonts w:cstheme="minorHAnsi"/>
        </w:rPr>
        <w:t>, se abrirá la siguiente ventana:</w:t>
      </w:r>
    </w:p>
    <w:p w:rsidR="00B361FE" w:rsidRPr="00B361FE" w:rsidRDefault="00B361FE" w:rsidP="008D1F28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>
            <wp:extent cx="4629150" cy="36576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62" cy="36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7" w:rsidRPr="00030FE7" w:rsidRDefault="00B361FE" w:rsidP="00030FE7">
      <w:pPr>
        <w:jc w:val="both"/>
        <w:rPr>
          <w:rFonts w:cstheme="minorHAnsi"/>
        </w:rPr>
      </w:pPr>
      <w:r>
        <w:rPr>
          <w:rFonts w:cstheme="minorHAnsi"/>
        </w:rPr>
        <w:t xml:space="preserve">Proceda a llenar la información de sus estados financieros en la pantalla, recuerde que es el </w:t>
      </w:r>
      <w:r w:rsidR="007077A2">
        <w:rPr>
          <w:rFonts w:cstheme="minorHAnsi"/>
        </w:rPr>
        <w:t>E</w:t>
      </w:r>
      <w:r>
        <w:rPr>
          <w:rFonts w:cstheme="minorHAnsi"/>
        </w:rPr>
        <w:t xml:space="preserve">stado de </w:t>
      </w:r>
      <w:r w:rsidR="007077A2">
        <w:rPr>
          <w:rFonts w:cstheme="minorHAnsi"/>
        </w:rPr>
        <w:t>G</w:t>
      </w:r>
      <w:r>
        <w:rPr>
          <w:rFonts w:cstheme="minorHAnsi"/>
        </w:rPr>
        <w:t xml:space="preserve">anancias y </w:t>
      </w:r>
      <w:r w:rsidR="007077A2">
        <w:rPr>
          <w:rFonts w:cstheme="minorHAnsi"/>
        </w:rPr>
        <w:t>P</w:t>
      </w:r>
      <w:r>
        <w:rPr>
          <w:rFonts w:cstheme="minorHAnsi"/>
        </w:rPr>
        <w:t>érdidas</w:t>
      </w:r>
      <w:r w:rsidR="00881B9F">
        <w:rPr>
          <w:rFonts w:cstheme="minorHAnsi"/>
        </w:rPr>
        <w:t>,</w:t>
      </w:r>
      <w:r>
        <w:rPr>
          <w:rFonts w:cstheme="minorHAnsi"/>
        </w:rPr>
        <w:t xml:space="preserve"> y en la otra pestaña </w:t>
      </w:r>
      <w:r w:rsidR="00881B9F">
        <w:rPr>
          <w:rFonts w:cstheme="minorHAnsi"/>
        </w:rPr>
        <w:t xml:space="preserve">de Excel </w:t>
      </w:r>
      <w:r>
        <w:rPr>
          <w:rFonts w:cstheme="minorHAnsi"/>
        </w:rPr>
        <w:t xml:space="preserve">es el </w:t>
      </w:r>
      <w:r w:rsidR="004609BD">
        <w:rPr>
          <w:rFonts w:cstheme="minorHAnsi"/>
        </w:rPr>
        <w:t>B</w:t>
      </w:r>
      <w:r>
        <w:rPr>
          <w:rFonts w:cstheme="minorHAnsi"/>
        </w:rPr>
        <w:t xml:space="preserve">alance </w:t>
      </w:r>
      <w:r w:rsidR="004609BD">
        <w:rPr>
          <w:rFonts w:cstheme="minorHAnsi"/>
        </w:rPr>
        <w:t>G</w:t>
      </w:r>
      <w:r>
        <w:rPr>
          <w:rFonts w:cstheme="minorHAnsi"/>
        </w:rPr>
        <w:t>eneral. Presione grabar cuando haya terminado</w:t>
      </w:r>
      <w:r w:rsidR="00905C96">
        <w:rPr>
          <w:rFonts w:cstheme="minorHAnsi"/>
        </w:rPr>
        <w:t xml:space="preserve">. Luego de grabar le </w:t>
      </w:r>
      <w:r w:rsidR="00CD21FB">
        <w:rPr>
          <w:rFonts w:cstheme="minorHAnsi"/>
        </w:rPr>
        <w:t>aparecerá</w:t>
      </w:r>
      <w:r w:rsidR="00905C96">
        <w:rPr>
          <w:rFonts w:cstheme="minorHAnsi"/>
        </w:rPr>
        <w:t xml:space="preserve"> la opción de imprimir y adjuntar archivo como se muestra en la pantalla superior.</w:t>
      </w:r>
      <w:r w:rsidR="00CD21FB">
        <w:rPr>
          <w:rFonts w:cstheme="minorHAnsi"/>
        </w:rPr>
        <w:t xml:space="preserve"> Presione imprimir para descargar el Excel que ha ingresado en la pantalla y presione seleccionar archivo en la parte inferior:</w:t>
      </w:r>
    </w:p>
    <w:p w:rsidR="006B01C7" w:rsidRDefault="008D1F28" w:rsidP="00ED3CBB">
      <w:pPr>
        <w:jc w:val="center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48E234E6" wp14:editId="2914407C">
            <wp:extent cx="4810125" cy="322897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4D" w:rsidRDefault="00ED3CBB" w:rsidP="00ED3CBB">
      <w:pPr>
        <w:jc w:val="both"/>
        <w:rPr>
          <w:rFonts w:cstheme="minorHAnsi"/>
        </w:rPr>
      </w:pPr>
      <w:r>
        <w:rPr>
          <w:rFonts w:cstheme="minorHAnsi"/>
        </w:rPr>
        <w:lastRenderedPageBreak/>
        <w:t>Seleccione el archivo del Estado Financiero y presione abrir.</w:t>
      </w:r>
      <w:r w:rsidR="00511F75">
        <w:rPr>
          <w:rFonts w:cstheme="minorHAnsi"/>
        </w:rPr>
        <w:t xml:space="preserve"> Verifique que se vea el </w:t>
      </w:r>
      <w:r w:rsidR="00C146BF">
        <w:rPr>
          <w:rFonts w:cstheme="minorHAnsi"/>
        </w:rPr>
        <w:t xml:space="preserve">nombre del </w:t>
      </w:r>
      <w:r w:rsidR="00511F75">
        <w:rPr>
          <w:rFonts w:cstheme="minorHAnsi"/>
        </w:rPr>
        <w:t xml:space="preserve">archivo en la parte inferior de la pantalla: </w:t>
      </w:r>
    </w:p>
    <w:p w:rsidR="00C146BF" w:rsidRDefault="00C146BF" w:rsidP="00ED3CBB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>
            <wp:extent cx="5610225" cy="431482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BF" w:rsidRDefault="00C146BF" w:rsidP="00ED3CBB">
      <w:pPr>
        <w:jc w:val="both"/>
        <w:rPr>
          <w:rFonts w:cstheme="minorHAnsi"/>
        </w:rPr>
      </w:pPr>
      <w:r>
        <w:rPr>
          <w:rFonts w:cstheme="minorHAnsi"/>
        </w:rPr>
        <w:t>Luego presione el botón Adjuntar. Presione regresar en la parte superior para volver al menú principal:</w:t>
      </w:r>
    </w:p>
    <w:p w:rsidR="00FB3029" w:rsidRDefault="00FB3029" w:rsidP="00ED3CBB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>
            <wp:extent cx="5610225" cy="258127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42" w:rsidRDefault="00B34038" w:rsidP="00ED3CBB">
      <w:pPr>
        <w:jc w:val="both"/>
        <w:rPr>
          <w:rFonts w:cstheme="minorHAnsi"/>
        </w:rPr>
      </w:pPr>
      <w:r>
        <w:rPr>
          <w:rFonts w:cstheme="minorHAnsi"/>
        </w:rPr>
        <w:lastRenderedPageBreak/>
        <w:t>Finalmente presione finalizar para completar el registro de ET. Le llegara un correo al email registrado confirmando el registro:</w:t>
      </w:r>
    </w:p>
    <w:p w:rsidR="00B34038" w:rsidRPr="00ED3CBB" w:rsidRDefault="00B34038" w:rsidP="00ED3CBB">
      <w:pPr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>
            <wp:extent cx="5610225" cy="18478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038" w:rsidRPr="00ED3CBB">
      <w:headerReference w:type="default" r:id="rId38"/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BE0" w:rsidRDefault="00F22BE0" w:rsidP="00CF73DB">
      <w:pPr>
        <w:spacing w:after="0" w:line="240" w:lineRule="auto"/>
      </w:pPr>
      <w:r>
        <w:separator/>
      </w:r>
    </w:p>
  </w:endnote>
  <w:endnote w:type="continuationSeparator" w:id="0">
    <w:p w:rsidR="00F22BE0" w:rsidRDefault="00F22BE0" w:rsidP="00CF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PCL6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97500"/>
      <w:docPartObj>
        <w:docPartGallery w:val="Page Numbers (Bottom of Page)"/>
        <w:docPartUnique/>
      </w:docPartObj>
    </w:sdtPr>
    <w:sdtEndPr/>
    <w:sdtContent>
      <w:p w:rsidR="006C7004" w:rsidRDefault="006C70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DBA" w:rsidRPr="003D2DBA">
          <w:rPr>
            <w:noProof/>
            <w:lang w:val="es-ES"/>
          </w:rPr>
          <w:t>1</w:t>
        </w:r>
        <w:r>
          <w:fldChar w:fldCharType="end"/>
        </w:r>
      </w:p>
    </w:sdtContent>
  </w:sdt>
  <w:p w:rsidR="006C7004" w:rsidRDefault="006C70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BE0" w:rsidRDefault="00F22BE0" w:rsidP="00CF73DB">
      <w:pPr>
        <w:spacing w:after="0" w:line="240" w:lineRule="auto"/>
      </w:pPr>
      <w:r>
        <w:separator/>
      </w:r>
    </w:p>
  </w:footnote>
  <w:footnote w:type="continuationSeparator" w:id="0">
    <w:p w:rsidR="00F22BE0" w:rsidRDefault="00F22BE0" w:rsidP="00CF7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32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891"/>
      <w:gridCol w:w="201"/>
      <w:gridCol w:w="5232"/>
    </w:tblGrid>
    <w:tr w:rsidR="00CF73DB" w:rsidTr="003E55B0">
      <w:trPr>
        <w:cantSplit/>
        <w:trHeight w:hRule="exact" w:val="269"/>
      </w:trPr>
      <w:tc>
        <w:tcPr>
          <w:tcW w:w="0" w:type="auto"/>
          <w:tcBorders>
            <w:right w:val="nil"/>
          </w:tcBorders>
          <w:vAlign w:val="center"/>
        </w:tcPr>
        <w:p w:rsidR="00CF73DB" w:rsidRDefault="002C539F" w:rsidP="002C539F">
          <w:pPr>
            <w:pStyle w:val="Encabezado"/>
            <w:spacing w:before="40"/>
            <w:jc w:val="both"/>
            <w:rPr>
              <w:rFonts w:ascii="Univers (PCL6)" w:hAnsi="Univers (PCL6)"/>
              <w:sz w:val="16"/>
            </w:rPr>
          </w:pPr>
          <w:r>
            <w:rPr>
              <w:rFonts w:ascii="Univers (PCL6)" w:hAnsi="Univers (PCL6)"/>
              <w:b/>
              <w:sz w:val="16"/>
            </w:rPr>
            <w:t xml:space="preserve"> </w:t>
          </w:r>
          <w:r w:rsidR="00CF73DB">
            <w:rPr>
              <w:rFonts w:ascii="Univers (PCL6)" w:hAnsi="Univers (PCL6)"/>
              <w:b/>
              <w:sz w:val="16"/>
            </w:rPr>
            <w:t>ACTIVIDAD MGP</w:t>
          </w:r>
        </w:p>
      </w:tc>
      <w:tc>
        <w:tcPr>
          <w:tcW w:w="0" w:type="auto"/>
          <w:tcBorders>
            <w:left w:val="nil"/>
          </w:tcBorders>
        </w:tcPr>
        <w:p w:rsidR="00CF73DB" w:rsidRDefault="00CF73DB" w:rsidP="002C539F">
          <w:pPr>
            <w:pStyle w:val="Encabezado"/>
            <w:spacing w:before="40"/>
            <w:jc w:val="both"/>
            <w:rPr>
              <w:rFonts w:ascii="Univers (PCL6)" w:hAnsi="Univers (PCL6)"/>
              <w:b/>
              <w:bCs/>
              <w:sz w:val="16"/>
            </w:rPr>
          </w:pPr>
          <w:r>
            <w:rPr>
              <w:rFonts w:ascii="Univers (PCL6)" w:hAnsi="Univers (PCL6)"/>
              <w:b/>
              <w:bCs/>
              <w:sz w:val="16"/>
            </w:rPr>
            <w:t>:</w:t>
          </w:r>
        </w:p>
      </w:tc>
      <w:tc>
        <w:tcPr>
          <w:tcW w:w="5232" w:type="dxa"/>
          <w:tcBorders>
            <w:bottom w:val="single" w:sz="4" w:space="0" w:color="auto"/>
          </w:tcBorders>
          <w:vAlign w:val="center"/>
        </w:tcPr>
        <w:p w:rsidR="00CF73DB" w:rsidRDefault="002C539F" w:rsidP="00E42E9B">
          <w:pPr>
            <w:pStyle w:val="Encabezado"/>
            <w:rPr>
              <w:rFonts w:ascii="Univers (PCL6)" w:hAnsi="Univers (PCL6)"/>
              <w:b/>
              <w:sz w:val="16"/>
            </w:rPr>
          </w:pPr>
          <w:r>
            <w:rPr>
              <w:noProof/>
              <w:sz w:val="16"/>
              <w:szCs w:val="16"/>
              <w:lang w:eastAsia="es-PE"/>
            </w:rPr>
            <w:drawing>
              <wp:anchor distT="0" distB="0" distL="114300" distR="114300" simplePos="0" relativeHeight="251659264" behindDoc="0" locked="0" layoutInCell="1" allowOverlap="1" wp14:anchorId="4AC5B263" wp14:editId="1D596BB7">
                <wp:simplePos x="0" y="0"/>
                <wp:positionH relativeFrom="column">
                  <wp:posOffset>3698875</wp:posOffset>
                </wp:positionH>
                <wp:positionV relativeFrom="paragraph">
                  <wp:posOffset>-204470</wp:posOffset>
                </wp:positionV>
                <wp:extent cx="986790" cy="564515"/>
                <wp:effectExtent l="0" t="0" r="3810" b="6985"/>
                <wp:wrapNone/>
                <wp:docPr id="3" name="Imagen 3" descr="Fondo MIVIVIENDA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Img1" descr="Fondo MIVIVIENDA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79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Univers (PCL6)" w:hAnsi="Univers (PCL6)"/>
              <w:sz w:val="16"/>
            </w:rPr>
            <w:t xml:space="preserve">Instructivo Resumen – Registro de </w:t>
          </w:r>
          <w:r w:rsidR="00E42E9B">
            <w:rPr>
              <w:rFonts w:ascii="Univers (PCL6)" w:hAnsi="Univers (PCL6)"/>
              <w:sz w:val="16"/>
            </w:rPr>
            <w:t>E</w:t>
          </w:r>
          <w:r w:rsidR="00BA154D">
            <w:rPr>
              <w:rFonts w:ascii="Univers (PCL6)" w:hAnsi="Univers (PCL6)"/>
              <w:sz w:val="16"/>
            </w:rPr>
            <w:t xml:space="preserve">ntidades </w:t>
          </w:r>
          <w:r w:rsidR="00E42E9B">
            <w:rPr>
              <w:rFonts w:ascii="Univers (PCL6)" w:hAnsi="Univers (PCL6)"/>
              <w:sz w:val="16"/>
            </w:rPr>
            <w:t>T</w:t>
          </w:r>
          <w:r w:rsidR="00BA154D">
            <w:rPr>
              <w:rFonts w:ascii="Univers (PCL6)" w:hAnsi="Univers (PCL6)"/>
              <w:sz w:val="16"/>
            </w:rPr>
            <w:t>écnicas</w:t>
          </w:r>
        </w:p>
      </w:tc>
    </w:tr>
    <w:tr w:rsidR="00CF73DB" w:rsidTr="003E55B0">
      <w:trPr>
        <w:cantSplit/>
        <w:trHeight w:hRule="exact" w:val="269"/>
      </w:trPr>
      <w:tc>
        <w:tcPr>
          <w:tcW w:w="0" w:type="auto"/>
          <w:tcBorders>
            <w:right w:val="nil"/>
          </w:tcBorders>
          <w:vAlign w:val="center"/>
        </w:tcPr>
        <w:p w:rsidR="00CF73DB" w:rsidRDefault="00CF73DB" w:rsidP="002C539F">
          <w:pPr>
            <w:pStyle w:val="Encabezado"/>
            <w:spacing w:before="40"/>
            <w:jc w:val="both"/>
            <w:rPr>
              <w:rFonts w:ascii="Univers (PCL6)" w:hAnsi="Univers (PCL6)"/>
              <w:b/>
              <w:bCs/>
              <w:sz w:val="16"/>
            </w:rPr>
          </w:pPr>
          <w:r>
            <w:rPr>
              <w:rFonts w:ascii="Univers (PCL6)" w:hAnsi="Univers (PCL6)"/>
              <w:b/>
              <w:bCs/>
              <w:sz w:val="16"/>
            </w:rPr>
            <w:t xml:space="preserve">PROYECTO / ASUNTO </w:t>
          </w:r>
        </w:p>
      </w:tc>
      <w:tc>
        <w:tcPr>
          <w:tcW w:w="0" w:type="auto"/>
          <w:tcBorders>
            <w:left w:val="nil"/>
            <w:right w:val="single" w:sz="4" w:space="0" w:color="auto"/>
          </w:tcBorders>
        </w:tcPr>
        <w:p w:rsidR="00CF73DB" w:rsidRDefault="00CF73DB" w:rsidP="002C539F">
          <w:pPr>
            <w:pStyle w:val="Encabezado"/>
            <w:spacing w:before="40"/>
            <w:jc w:val="both"/>
            <w:rPr>
              <w:rFonts w:ascii="Univers (PCL6)" w:hAnsi="Univers (PCL6)"/>
              <w:b/>
              <w:bCs/>
              <w:sz w:val="16"/>
            </w:rPr>
          </w:pPr>
          <w:r>
            <w:rPr>
              <w:rFonts w:ascii="Univers (PCL6)" w:hAnsi="Univers (PCL6)"/>
              <w:b/>
              <w:bCs/>
              <w:sz w:val="16"/>
            </w:rPr>
            <w:t>:</w:t>
          </w:r>
        </w:p>
      </w:tc>
      <w:tc>
        <w:tcPr>
          <w:tcW w:w="52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F73DB" w:rsidRDefault="002C539F" w:rsidP="002C539F">
          <w:pPr>
            <w:pStyle w:val="Encabezado"/>
            <w:spacing w:before="40"/>
            <w:rPr>
              <w:rFonts w:ascii="Univers (PCL6)" w:hAnsi="Univers (PCL6)"/>
              <w:sz w:val="16"/>
            </w:rPr>
          </w:pPr>
          <w:r>
            <w:rPr>
              <w:rFonts w:ascii="Univers (PCL6)" w:hAnsi="Univers (PCL6)"/>
              <w:sz w:val="16"/>
            </w:rPr>
            <w:t>NSTP</w:t>
          </w:r>
        </w:p>
      </w:tc>
    </w:tr>
  </w:tbl>
  <w:p w:rsidR="00CF73DB" w:rsidRDefault="00CF73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91D"/>
    <w:multiLevelType w:val="hybridMultilevel"/>
    <w:tmpl w:val="FDFC78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8122A"/>
    <w:multiLevelType w:val="hybridMultilevel"/>
    <w:tmpl w:val="01906DAE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443B7"/>
    <w:multiLevelType w:val="hybridMultilevel"/>
    <w:tmpl w:val="94F02F3C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E44AD"/>
    <w:multiLevelType w:val="hybridMultilevel"/>
    <w:tmpl w:val="94F02F3C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43FA3"/>
    <w:multiLevelType w:val="hybridMultilevel"/>
    <w:tmpl w:val="2B60674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C7519"/>
    <w:multiLevelType w:val="hybridMultilevel"/>
    <w:tmpl w:val="24D0B1F8"/>
    <w:lvl w:ilvl="0" w:tplc="280A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0E445D0"/>
    <w:multiLevelType w:val="hybridMultilevel"/>
    <w:tmpl w:val="0A8E23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A324AA"/>
    <w:multiLevelType w:val="hybridMultilevel"/>
    <w:tmpl w:val="7F7A1048"/>
    <w:lvl w:ilvl="0" w:tplc="D93C7FE8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15"/>
    <w:rsid w:val="00030FE7"/>
    <w:rsid w:val="00053F3B"/>
    <w:rsid w:val="00061BE0"/>
    <w:rsid w:val="00064BB7"/>
    <w:rsid w:val="00084E13"/>
    <w:rsid w:val="00090601"/>
    <w:rsid w:val="000A5593"/>
    <w:rsid w:val="000C177A"/>
    <w:rsid w:val="000C3809"/>
    <w:rsid w:val="00121D84"/>
    <w:rsid w:val="00143B8B"/>
    <w:rsid w:val="00152B79"/>
    <w:rsid w:val="001C644C"/>
    <w:rsid w:val="001E2455"/>
    <w:rsid w:val="001F09DC"/>
    <w:rsid w:val="001F4FD8"/>
    <w:rsid w:val="00210D03"/>
    <w:rsid w:val="002124D6"/>
    <w:rsid w:val="00240342"/>
    <w:rsid w:val="00244FF9"/>
    <w:rsid w:val="00262D7C"/>
    <w:rsid w:val="00285A99"/>
    <w:rsid w:val="00294623"/>
    <w:rsid w:val="002C0FBB"/>
    <w:rsid w:val="002C539F"/>
    <w:rsid w:val="00306E86"/>
    <w:rsid w:val="00312EBC"/>
    <w:rsid w:val="003139BE"/>
    <w:rsid w:val="00336FF1"/>
    <w:rsid w:val="00337492"/>
    <w:rsid w:val="003462C7"/>
    <w:rsid w:val="003505C8"/>
    <w:rsid w:val="003A1E7E"/>
    <w:rsid w:val="003A610E"/>
    <w:rsid w:val="003A7F58"/>
    <w:rsid w:val="003C0E19"/>
    <w:rsid w:val="003D2DBA"/>
    <w:rsid w:val="003E55B0"/>
    <w:rsid w:val="003F27C2"/>
    <w:rsid w:val="004168E8"/>
    <w:rsid w:val="004177F7"/>
    <w:rsid w:val="00434343"/>
    <w:rsid w:val="004361B7"/>
    <w:rsid w:val="00441A51"/>
    <w:rsid w:val="00454F01"/>
    <w:rsid w:val="004609BD"/>
    <w:rsid w:val="00482346"/>
    <w:rsid w:val="004C644D"/>
    <w:rsid w:val="004E15CF"/>
    <w:rsid w:val="004E29C8"/>
    <w:rsid w:val="00511F75"/>
    <w:rsid w:val="00514EF5"/>
    <w:rsid w:val="0052514E"/>
    <w:rsid w:val="00535737"/>
    <w:rsid w:val="00592F25"/>
    <w:rsid w:val="005A0A25"/>
    <w:rsid w:val="005E6F5D"/>
    <w:rsid w:val="0060125D"/>
    <w:rsid w:val="006579CC"/>
    <w:rsid w:val="0066269E"/>
    <w:rsid w:val="006727BD"/>
    <w:rsid w:val="00677222"/>
    <w:rsid w:val="0068374C"/>
    <w:rsid w:val="0068638D"/>
    <w:rsid w:val="00694684"/>
    <w:rsid w:val="006B01C7"/>
    <w:rsid w:val="006C7004"/>
    <w:rsid w:val="007077A2"/>
    <w:rsid w:val="007226F4"/>
    <w:rsid w:val="007521F3"/>
    <w:rsid w:val="007526D7"/>
    <w:rsid w:val="00766186"/>
    <w:rsid w:val="00775601"/>
    <w:rsid w:val="007B1467"/>
    <w:rsid w:val="007D653F"/>
    <w:rsid w:val="008130CF"/>
    <w:rsid w:val="00842205"/>
    <w:rsid w:val="00851546"/>
    <w:rsid w:val="0086595E"/>
    <w:rsid w:val="008719B5"/>
    <w:rsid w:val="00877D30"/>
    <w:rsid w:val="00881B9F"/>
    <w:rsid w:val="00895B0D"/>
    <w:rsid w:val="008C270D"/>
    <w:rsid w:val="008C5A28"/>
    <w:rsid w:val="008D1F28"/>
    <w:rsid w:val="008D3F5A"/>
    <w:rsid w:val="008F18A8"/>
    <w:rsid w:val="008F239B"/>
    <w:rsid w:val="00905C96"/>
    <w:rsid w:val="009243D9"/>
    <w:rsid w:val="00957DCF"/>
    <w:rsid w:val="00963C47"/>
    <w:rsid w:val="00970A0A"/>
    <w:rsid w:val="009750D2"/>
    <w:rsid w:val="00996A9A"/>
    <w:rsid w:val="009A0E35"/>
    <w:rsid w:val="009A1E44"/>
    <w:rsid w:val="009A2111"/>
    <w:rsid w:val="009A2A64"/>
    <w:rsid w:val="009A6C6D"/>
    <w:rsid w:val="009B5494"/>
    <w:rsid w:val="009B5607"/>
    <w:rsid w:val="009B660F"/>
    <w:rsid w:val="009D11BF"/>
    <w:rsid w:val="009E31B3"/>
    <w:rsid w:val="009E4A15"/>
    <w:rsid w:val="00A16501"/>
    <w:rsid w:val="00A27F6C"/>
    <w:rsid w:val="00A33602"/>
    <w:rsid w:val="00A434C0"/>
    <w:rsid w:val="00A54A24"/>
    <w:rsid w:val="00A57DD9"/>
    <w:rsid w:val="00A60A66"/>
    <w:rsid w:val="00AA5BD5"/>
    <w:rsid w:val="00B10601"/>
    <w:rsid w:val="00B34038"/>
    <w:rsid w:val="00B361FE"/>
    <w:rsid w:val="00B44D47"/>
    <w:rsid w:val="00B45033"/>
    <w:rsid w:val="00B62FEA"/>
    <w:rsid w:val="00B926DA"/>
    <w:rsid w:val="00BA154D"/>
    <w:rsid w:val="00BB3113"/>
    <w:rsid w:val="00BB3554"/>
    <w:rsid w:val="00BC734D"/>
    <w:rsid w:val="00BE14A9"/>
    <w:rsid w:val="00BF0BAD"/>
    <w:rsid w:val="00C146BF"/>
    <w:rsid w:val="00C35D89"/>
    <w:rsid w:val="00C3751B"/>
    <w:rsid w:val="00C56C48"/>
    <w:rsid w:val="00C66972"/>
    <w:rsid w:val="00C90A36"/>
    <w:rsid w:val="00C92F1A"/>
    <w:rsid w:val="00CB5266"/>
    <w:rsid w:val="00CD0552"/>
    <w:rsid w:val="00CD21FB"/>
    <w:rsid w:val="00CD5ED5"/>
    <w:rsid w:val="00CD73E9"/>
    <w:rsid w:val="00CE1527"/>
    <w:rsid w:val="00CE341E"/>
    <w:rsid w:val="00CF2A5C"/>
    <w:rsid w:val="00CF73DB"/>
    <w:rsid w:val="00D21C00"/>
    <w:rsid w:val="00D63D1A"/>
    <w:rsid w:val="00D805D5"/>
    <w:rsid w:val="00D9168D"/>
    <w:rsid w:val="00D95498"/>
    <w:rsid w:val="00DA0DE7"/>
    <w:rsid w:val="00DB67D3"/>
    <w:rsid w:val="00DD0B41"/>
    <w:rsid w:val="00DD4CED"/>
    <w:rsid w:val="00DF4C87"/>
    <w:rsid w:val="00E31D90"/>
    <w:rsid w:val="00E37FF6"/>
    <w:rsid w:val="00E42E9B"/>
    <w:rsid w:val="00E43390"/>
    <w:rsid w:val="00E45E0F"/>
    <w:rsid w:val="00E61214"/>
    <w:rsid w:val="00E67A25"/>
    <w:rsid w:val="00EC1966"/>
    <w:rsid w:val="00ED0469"/>
    <w:rsid w:val="00ED3CBB"/>
    <w:rsid w:val="00EE0F41"/>
    <w:rsid w:val="00EF10BC"/>
    <w:rsid w:val="00F02911"/>
    <w:rsid w:val="00F15F82"/>
    <w:rsid w:val="00F22BE0"/>
    <w:rsid w:val="00F32AC6"/>
    <w:rsid w:val="00F56A00"/>
    <w:rsid w:val="00F57135"/>
    <w:rsid w:val="00F60EB7"/>
    <w:rsid w:val="00F61DCF"/>
    <w:rsid w:val="00FA2AE8"/>
    <w:rsid w:val="00FA6722"/>
    <w:rsid w:val="00FB3029"/>
    <w:rsid w:val="00FB4615"/>
    <w:rsid w:val="00FD57AB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A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4A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A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CF7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3DB"/>
  </w:style>
  <w:style w:type="paragraph" w:styleId="Piedepgina">
    <w:name w:val="footer"/>
    <w:basedOn w:val="Normal"/>
    <w:link w:val="PiedepginaCar"/>
    <w:uiPriority w:val="99"/>
    <w:unhideWhenUsed/>
    <w:rsid w:val="00CF7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3DB"/>
  </w:style>
  <w:style w:type="character" w:styleId="Hipervnculo">
    <w:name w:val="Hyperlink"/>
    <w:basedOn w:val="Fuentedeprrafopredeter"/>
    <w:uiPriority w:val="99"/>
    <w:unhideWhenUsed/>
    <w:rsid w:val="00E45E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A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4A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A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CF7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3DB"/>
  </w:style>
  <w:style w:type="paragraph" w:styleId="Piedepgina">
    <w:name w:val="footer"/>
    <w:basedOn w:val="Normal"/>
    <w:link w:val="PiedepginaCar"/>
    <w:uiPriority w:val="99"/>
    <w:unhideWhenUsed/>
    <w:rsid w:val="00CF7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3DB"/>
  </w:style>
  <w:style w:type="character" w:styleId="Hipervnculo">
    <w:name w:val="Hyperlink"/>
    <w:basedOn w:val="Fuentedeprrafopredeter"/>
    <w:uiPriority w:val="99"/>
    <w:unhideWhenUsed/>
    <w:rsid w:val="00E45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vivienda.com.pe/stp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www.mivivienda.com.pe/PortalWEB/promotores-constructores/pagina.aspx?idpage=41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ivivienda.com.pe/PortalWEB/resource/img/logo-fmv.jpg" TargetMode="External"/><Relationship Id="rId2" Type="http://schemas.openxmlformats.org/officeDocument/2006/relationships/image" Target="media/image29.jpeg"/><Relationship Id="rId1" Type="http://schemas.openxmlformats.org/officeDocument/2006/relationships/hyperlink" Target="http://www.mivivienda.com.pe/PortalWEB/index.asp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16611</TotalTime>
  <Pages>14</Pages>
  <Words>787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FMV</Company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Barrera, Bethany Katty</dc:creator>
  <cp:lastModifiedBy>Avendaño Bavestrello, Javier</cp:lastModifiedBy>
  <cp:revision>105</cp:revision>
  <dcterms:created xsi:type="dcterms:W3CDTF">2014-09-08T18:21:00Z</dcterms:created>
  <dcterms:modified xsi:type="dcterms:W3CDTF">2015-04-08T19:38:00Z</dcterms:modified>
</cp:coreProperties>
</file>